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12" w:rsidRDefault="001B0012" w:rsidP="000A092E">
      <w:pPr>
        <w:spacing w:after="0" w:line="360" w:lineRule="auto"/>
        <w:jc w:val="center"/>
        <w:rPr>
          <w:b/>
        </w:rPr>
      </w:pPr>
      <w:r w:rsidRPr="007445C4">
        <w:rPr>
          <w:noProof/>
          <w:lang w:eastAsia="en-GB"/>
        </w:rPr>
        <w:drawing>
          <wp:inline distT="0" distB="0" distL="0" distR="0" wp14:anchorId="1B5D3D1E" wp14:editId="62FE7513">
            <wp:extent cx="2553510" cy="814062"/>
            <wp:effectExtent l="0" t="0" r="0" b="5715"/>
            <wp:docPr id="1" name="Picture 1" descr="\\userfs\km824\w2k\Desktop\exec logo 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fs\km824\w2k\Desktop\exec logo lo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4904" cy="814506"/>
                    </a:xfrm>
                    <a:prstGeom prst="rect">
                      <a:avLst/>
                    </a:prstGeom>
                    <a:noFill/>
                    <a:ln>
                      <a:noFill/>
                    </a:ln>
                  </pic:spPr>
                </pic:pic>
              </a:graphicData>
            </a:graphic>
          </wp:inline>
        </w:drawing>
      </w:r>
    </w:p>
    <w:p w:rsidR="00B3077C" w:rsidRDefault="00B3077C" w:rsidP="002B3212">
      <w:pPr>
        <w:spacing w:after="0" w:line="360" w:lineRule="auto"/>
        <w:jc w:val="center"/>
        <w:rPr>
          <w:b/>
        </w:rPr>
      </w:pPr>
    </w:p>
    <w:p w:rsidR="009B470B" w:rsidRDefault="009B470B" w:rsidP="002B3212">
      <w:pPr>
        <w:spacing w:after="0" w:line="360" w:lineRule="auto"/>
        <w:jc w:val="center"/>
        <w:rPr>
          <w:b/>
        </w:rPr>
      </w:pPr>
      <w:r w:rsidRPr="000A092E">
        <w:rPr>
          <w:b/>
        </w:rPr>
        <w:t>Instructions</w:t>
      </w:r>
    </w:p>
    <w:p w:rsidR="00B3077C" w:rsidRPr="002B3212" w:rsidRDefault="00B3077C" w:rsidP="002B3212">
      <w:pPr>
        <w:spacing w:after="0" w:line="360" w:lineRule="auto"/>
        <w:jc w:val="center"/>
        <w:rPr>
          <w:b/>
        </w:rPr>
      </w:pPr>
    </w:p>
    <w:p w:rsidR="009B470B" w:rsidRPr="000A092E" w:rsidRDefault="009B470B" w:rsidP="000A092E">
      <w:pPr>
        <w:spacing w:after="0" w:line="360" w:lineRule="auto"/>
        <w:rPr>
          <w:u w:val="single"/>
        </w:rPr>
      </w:pPr>
      <w:r w:rsidRPr="000A092E">
        <w:rPr>
          <w:u w:val="single"/>
        </w:rPr>
        <w:t xml:space="preserve">Preamble </w:t>
      </w:r>
    </w:p>
    <w:p w:rsidR="009B470B" w:rsidRDefault="009B470B" w:rsidP="000A092E">
      <w:pPr>
        <w:spacing w:after="0" w:line="360" w:lineRule="auto"/>
        <w:jc w:val="both"/>
      </w:pPr>
      <w:r w:rsidRPr="007445C4">
        <w:t>Welcome to this experiment. Than</w:t>
      </w:r>
      <w:r>
        <w:t>k you for coming.</w:t>
      </w:r>
      <w:r w:rsidRPr="007445C4">
        <w:t xml:space="preserve"> Please </w:t>
      </w:r>
      <w:r>
        <w:t>read carefully these instructions. They</w:t>
      </w:r>
      <w:r w:rsidRPr="007445C4">
        <w:t xml:space="preserve"> are to help you to understand what you will be asked to do. You are going to earn money for your participation in the experiment and you will be paid immediately after </w:t>
      </w:r>
      <w:r>
        <w:t>its completion</w:t>
      </w:r>
      <w:r w:rsidRPr="007445C4">
        <w:t>.</w:t>
      </w:r>
    </w:p>
    <w:p w:rsidR="009B470B" w:rsidRDefault="009B470B" w:rsidP="000A092E">
      <w:pPr>
        <w:spacing w:after="0" w:line="360" w:lineRule="auto"/>
        <w:jc w:val="both"/>
      </w:pPr>
    </w:p>
    <w:p w:rsidR="000A092E" w:rsidRPr="000A092E" w:rsidRDefault="000A092E" w:rsidP="000A092E">
      <w:pPr>
        <w:spacing w:after="0" w:line="360" w:lineRule="auto"/>
        <w:jc w:val="both"/>
      </w:pPr>
      <w:r w:rsidRPr="000A092E">
        <w:rPr>
          <w:u w:val="single"/>
        </w:rPr>
        <w:t>T</w:t>
      </w:r>
      <w:r>
        <w:rPr>
          <w:u w:val="single"/>
        </w:rPr>
        <w:t>he Experiment</w:t>
      </w:r>
    </w:p>
    <w:p w:rsidR="00E24D47" w:rsidRDefault="000A092E" w:rsidP="000A092E">
      <w:pPr>
        <w:spacing w:after="0" w:line="360" w:lineRule="auto"/>
        <w:jc w:val="both"/>
      </w:pPr>
      <w:r>
        <w:t xml:space="preserve">You will </w:t>
      </w:r>
      <w:r w:rsidR="00605C3E">
        <w:t>be presented with a series of 100</w:t>
      </w:r>
      <w:r>
        <w:t xml:space="preserve"> </w:t>
      </w:r>
      <w:r w:rsidR="00533BA9">
        <w:t>problems, all</w:t>
      </w:r>
      <w:r>
        <w:t xml:space="preserve"> of the same type. In e</w:t>
      </w:r>
      <w:r w:rsidR="00EA16BA">
        <w:t>ach problem, there are a set of</w:t>
      </w:r>
      <w:r w:rsidR="001B0012">
        <w:t xml:space="preserve"> integer</w:t>
      </w:r>
      <w:r>
        <w:t xml:space="preserve"> </w:t>
      </w:r>
      <w:r w:rsidRPr="000A092E">
        <w:rPr>
          <w:i/>
        </w:rPr>
        <w:t>payoff</w:t>
      </w:r>
      <w:r w:rsidR="00EA16BA">
        <w:rPr>
          <w:i/>
        </w:rPr>
        <w:t>s</w:t>
      </w:r>
      <w:r w:rsidR="00EA16BA">
        <w:t>, about which you initially know nothing</w:t>
      </w:r>
      <w:r>
        <w:t xml:space="preserve">. </w:t>
      </w:r>
      <w:r w:rsidR="00E24D47">
        <w:t>During any problem, you migh</w:t>
      </w:r>
      <w:r w:rsidR="00EA16BA">
        <w:t xml:space="preserve">t choose to incur some costs to get information about the </w:t>
      </w:r>
      <w:r w:rsidR="00E24D47">
        <w:t>payoffs.</w:t>
      </w:r>
      <w:r w:rsidR="00533BA9">
        <w:t xml:space="preserve"> </w:t>
      </w:r>
      <w:r w:rsidR="00E24D47">
        <w:t xml:space="preserve">At the end of any problem you will get a particular one of these payoffs. </w:t>
      </w:r>
      <w:r w:rsidR="00641D88">
        <w:t xml:space="preserve">We call </w:t>
      </w:r>
      <w:r w:rsidR="002B3212">
        <w:t xml:space="preserve">your </w:t>
      </w:r>
      <w:r w:rsidR="002B3212">
        <w:rPr>
          <w:i/>
        </w:rPr>
        <w:t xml:space="preserve">income </w:t>
      </w:r>
      <w:r w:rsidR="002B3212">
        <w:t xml:space="preserve">for any problem </w:t>
      </w:r>
      <w:r w:rsidR="00641D88">
        <w:t>t</w:t>
      </w:r>
      <w:r w:rsidR="00E24D47">
        <w:t>his</w:t>
      </w:r>
      <w:r w:rsidR="00641D88">
        <w:t xml:space="preserve"> payoff </w:t>
      </w:r>
      <w:r w:rsidR="00641D88" w:rsidRPr="00EA16BA">
        <w:rPr>
          <w:i/>
        </w:rPr>
        <w:t>minus</w:t>
      </w:r>
      <w:r w:rsidR="00641D88">
        <w:t xml:space="preserve"> any costs</w:t>
      </w:r>
      <w:r w:rsidR="002B3212">
        <w:t xml:space="preserve"> </w:t>
      </w:r>
      <w:r w:rsidR="00EA16BA">
        <w:t>of information that you expended in</w:t>
      </w:r>
      <w:r w:rsidR="00F30B9D">
        <w:t xml:space="preserve"> that problem. </w:t>
      </w:r>
      <w:r w:rsidR="00E24D47" w:rsidRPr="001A6F6D">
        <w:t xml:space="preserve">Your payment for participating in this experiment will be </w:t>
      </w:r>
      <w:r w:rsidR="00AE6545" w:rsidRPr="001A6F6D">
        <w:t xml:space="preserve">determined by </w:t>
      </w:r>
      <w:r w:rsidR="00937FF3" w:rsidRPr="001A6F6D">
        <w:t>the average income from these problem</w:t>
      </w:r>
      <w:r w:rsidR="00E24D47" w:rsidRPr="001A6F6D">
        <w:t>s</w:t>
      </w:r>
      <w:r w:rsidR="00E24D47">
        <w:t xml:space="preserve">, plus a £2.50 show-up fee. </w:t>
      </w:r>
    </w:p>
    <w:p w:rsidR="00B0480A" w:rsidRDefault="00B0480A" w:rsidP="000A092E">
      <w:pPr>
        <w:spacing w:after="0" w:line="360" w:lineRule="auto"/>
        <w:jc w:val="both"/>
      </w:pPr>
    </w:p>
    <w:p w:rsidR="00634407" w:rsidRDefault="00533BA9" w:rsidP="000A092E">
      <w:pPr>
        <w:spacing w:after="0" w:line="360" w:lineRule="auto"/>
        <w:jc w:val="both"/>
      </w:pPr>
      <w:r>
        <w:t>At the beginning of each problem you will not be told anything about th</w:t>
      </w:r>
      <w:r w:rsidR="00FB049B">
        <w:t xml:space="preserve">ese payoffs other than they are between </w:t>
      </w:r>
      <w:r w:rsidR="00C83D3A">
        <w:t xml:space="preserve">1 </w:t>
      </w:r>
      <w:r w:rsidR="00FB049B">
        <w:t xml:space="preserve">and </w:t>
      </w:r>
      <w:r w:rsidR="00C83D3A">
        <w:t>100</w:t>
      </w:r>
      <w:r w:rsidR="00E228B6">
        <w:t>; the</w:t>
      </w:r>
      <w:r>
        <w:t xml:space="preserve"> payoffs can be anywhere betwe</w:t>
      </w:r>
      <w:r w:rsidR="00C83D3A">
        <w:t>en and including 1 and 100</w:t>
      </w:r>
      <w:r>
        <w:t>. In fact, they</w:t>
      </w:r>
      <w:r w:rsidR="00D271B5">
        <w:t xml:space="preserve"> will be randomly </w:t>
      </w:r>
      <w:r>
        <w:t>d</w:t>
      </w:r>
      <w:r w:rsidR="00D271B5">
        <w:t xml:space="preserve">istributed between these bounds with what is known as an </w:t>
      </w:r>
      <w:r w:rsidR="00D271B5">
        <w:rPr>
          <w:i/>
        </w:rPr>
        <w:t xml:space="preserve">ambiguous </w:t>
      </w:r>
      <w:r w:rsidR="00D271B5" w:rsidRPr="00D271B5">
        <w:t>distribution</w:t>
      </w:r>
      <w:r w:rsidR="00D271B5">
        <w:rPr>
          <w:i/>
        </w:rPr>
        <w:t>.</w:t>
      </w:r>
      <w:r w:rsidR="00641D88">
        <w:t xml:space="preserve"> </w:t>
      </w:r>
      <w:r w:rsidR="00D271B5">
        <w:t xml:space="preserve"> A</w:t>
      </w:r>
      <w:r w:rsidR="00FB049B">
        <w:t>s such a distribution</w:t>
      </w:r>
      <w:r w:rsidR="00D271B5">
        <w:t xml:space="preserve"> is important to the </w:t>
      </w:r>
      <w:r w:rsidR="00937FF3">
        <w:t>experiment;</w:t>
      </w:r>
      <w:r w:rsidR="00D271B5">
        <w:t xml:space="preserve"> we should describe it in more detail.</w:t>
      </w:r>
    </w:p>
    <w:p w:rsidR="00D271B5" w:rsidRDefault="00D271B5" w:rsidP="000A092E">
      <w:pPr>
        <w:spacing w:after="0" w:line="360" w:lineRule="auto"/>
        <w:jc w:val="both"/>
      </w:pPr>
    </w:p>
    <w:p w:rsidR="00D271B5" w:rsidRDefault="00D271B5" w:rsidP="000A092E">
      <w:pPr>
        <w:spacing w:after="0" w:line="360" w:lineRule="auto"/>
        <w:jc w:val="both"/>
      </w:pPr>
      <w:r>
        <w:rPr>
          <w:u w:val="single"/>
        </w:rPr>
        <w:t>Ambiguo</w:t>
      </w:r>
      <w:r w:rsidR="00D702BE">
        <w:rPr>
          <w:u w:val="single"/>
        </w:rPr>
        <w:t>us and</w:t>
      </w:r>
      <w:r>
        <w:rPr>
          <w:u w:val="single"/>
        </w:rPr>
        <w:t xml:space="preserve"> uniform risky distribution</w:t>
      </w:r>
      <w:r w:rsidR="00D702BE">
        <w:rPr>
          <w:u w:val="single"/>
        </w:rPr>
        <w:t>s</w:t>
      </w:r>
    </w:p>
    <w:p w:rsidR="00D271B5" w:rsidRPr="00D702BE" w:rsidRDefault="00D271B5" w:rsidP="000A092E">
      <w:pPr>
        <w:spacing w:after="0" w:line="360" w:lineRule="auto"/>
        <w:jc w:val="both"/>
      </w:pPr>
      <w:r>
        <w:t>Examine Figures 1 and 2 at the end of these instructions.</w:t>
      </w:r>
      <w:r w:rsidR="00D702BE">
        <w:t xml:space="preserve"> To produce each of these figures we replicated 49 times the dr</w:t>
      </w:r>
      <w:r w:rsidR="005500F2">
        <w:t>awing of 10,000 random numbers</w:t>
      </w:r>
      <w:r w:rsidR="00D702BE">
        <w:t xml:space="preserve">. For Figure 1 we generated them as </w:t>
      </w:r>
      <w:r w:rsidR="00D702BE">
        <w:rPr>
          <w:i/>
        </w:rPr>
        <w:t xml:space="preserve">uniformly </w:t>
      </w:r>
      <w:r w:rsidR="00D702BE">
        <w:t>distributed random numbers.</w:t>
      </w:r>
      <w:r w:rsidR="00ED44AF">
        <w:t xml:space="preserve"> You will see that the number of times that each number between 1 and 100 came up was roughly the same (around 100) on each replication; so one</w:t>
      </w:r>
      <w:r w:rsidR="001A6F6D">
        <w:t xml:space="preserve"> can</w:t>
      </w:r>
      <w:r w:rsidR="00ED44AF">
        <w:t xml:space="preserve"> conclude that the probability of any number coming up</w:t>
      </w:r>
      <w:r w:rsidR="00FB049B">
        <w:t xml:space="preserve"> in the experiment</w:t>
      </w:r>
      <w:r w:rsidR="00ED44AF">
        <w:t xml:space="preserve"> is 1 in 100.</w:t>
      </w:r>
      <w:r w:rsidR="0089028C">
        <w:t xml:space="preserve"> For Figure 2, we generated them as </w:t>
      </w:r>
      <w:r w:rsidR="0089028C" w:rsidRPr="005500F2">
        <w:rPr>
          <w:i/>
        </w:rPr>
        <w:t>ambiguously</w:t>
      </w:r>
      <w:r w:rsidR="0089028C">
        <w:t xml:space="preserve"> distributed random numbers. You will notice that, whereas in Figure 1, each of the 49 replications the distributions are approximately the same, in Figure 2, this is </w:t>
      </w:r>
      <w:r w:rsidR="0089028C">
        <w:lastRenderedPageBreak/>
        <w:t>emphatically not the case: the distributions vary enormously across the replications</w:t>
      </w:r>
      <w:r w:rsidR="005500F2">
        <w:t>. This means that one cannot attach probabilities to each of the numbers coming up.</w:t>
      </w:r>
      <w:r w:rsidR="00D812C3">
        <w:t xml:space="preserve"> Probabilities are undefined.</w:t>
      </w:r>
    </w:p>
    <w:p w:rsidR="000E20E8" w:rsidRDefault="000E20E8" w:rsidP="000A092E">
      <w:pPr>
        <w:spacing w:after="0" w:line="360" w:lineRule="auto"/>
        <w:jc w:val="both"/>
      </w:pPr>
    </w:p>
    <w:p w:rsidR="000E20E8" w:rsidRPr="000E20E8" w:rsidRDefault="000E20E8" w:rsidP="000A092E">
      <w:pPr>
        <w:spacing w:after="0" w:line="360" w:lineRule="auto"/>
        <w:jc w:val="both"/>
        <w:rPr>
          <w:u w:val="single"/>
        </w:rPr>
      </w:pPr>
      <w:r>
        <w:rPr>
          <w:u w:val="single"/>
        </w:rPr>
        <w:t>Part of the screen</w:t>
      </w:r>
    </w:p>
    <w:p w:rsidR="000E20E8" w:rsidRDefault="00EF656F" w:rsidP="000A092E">
      <w:pPr>
        <w:spacing w:after="0" w:line="360" w:lineRule="auto"/>
        <w:jc w:val="both"/>
      </w:pPr>
      <w:r>
        <w:rPr>
          <w:noProof/>
          <w:lang w:eastAsia="en-GB"/>
        </w:rPr>
        <w:drawing>
          <wp:inline distT="0" distB="0" distL="0" distR="0">
            <wp:extent cx="5731510" cy="426085"/>
            <wp:effectExtent l="0" t="0" r="254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CCC4C94.tmp"/>
                    <pic:cNvPicPr/>
                  </pic:nvPicPr>
                  <pic:blipFill>
                    <a:blip r:embed="rId10">
                      <a:extLst>
                        <a:ext uri="{28A0092B-C50C-407E-A947-70E740481C1C}">
                          <a14:useLocalDpi xmlns:a14="http://schemas.microsoft.com/office/drawing/2010/main" val="0"/>
                        </a:ext>
                      </a:extLst>
                    </a:blip>
                    <a:stretch>
                      <a:fillRect/>
                    </a:stretch>
                  </pic:blipFill>
                  <pic:spPr>
                    <a:xfrm>
                      <a:off x="0" y="0"/>
                      <a:ext cx="5731510" cy="426085"/>
                    </a:xfrm>
                    <a:prstGeom prst="rect">
                      <a:avLst/>
                    </a:prstGeom>
                  </pic:spPr>
                </pic:pic>
              </a:graphicData>
            </a:graphic>
          </wp:inline>
        </w:drawing>
      </w:r>
    </w:p>
    <w:p w:rsidR="00E228B6" w:rsidRDefault="000E20E8" w:rsidP="000A092E">
      <w:pPr>
        <w:spacing w:after="0" w:line="360" w:lineRule="auto"/>
        <w:jc w:val="both"/>
      </w:pPr>
      <w:r>
        <w:t xml:space="preserve">On the screen you will see some information about the payoffs and you will also see three buttons – </w:t>
      </w:r>
      <w:r w:rsidR="000716C3">
        <w:t>an example is above. These relate to information that you can buy if you wish.</w:t>
      </w:r>
    </w:p>
    <w:p w:rsidR="000716C3" w:rsidRDefault="000716C3" w:rsidP="000A092E">
      <w:pPr>
        <w:spacing w:after="0" w:line="360" w:lineRule="auto"/>
        <w:jc w:val="both"/>
      </w:pPr>
    </w:p>
    <w:p w:rsidR="00E228B6" w:rsidRDefault="00E228B6" w:rsidP="000A092E">
      <w:pPr>
        <w:spacing w:after="0" w:line="360" w:lineRule="auto"/>
        <w:jc w:val="both"/>
      </w:pPr>
      <w:r>
        <w:rPr>
          <w:u w:val="single"/>
        </w:rPr>
        <w:t>Information</w:t>
      </w:r>
    </w:p>
    <w:p w:rsidR="00E24D47" w:rsidRDefault="00E228B6" w:rsidP="000A092E">
      <w:pPr>
        <w:spacing w:after="0" w:line="360" w:lineRule="auto"/>
        <w:jc w:val="both"/>
      </w:pPr>
      <w:r>
        <w:t>You can choose</w:t>
      </w:r>
      <w:proofErr w:type="gramStart"/>
      <w:r>
        <w:t>,</w:t>
      </w:r>
      <w:proofErr w:type="gramEnd"/>
      <w:r>
        <w:t xml:space="preserve"> if you want, to buy information about the payoffs, but you do not need to. </w:t>
      </w:r>
    </w:p>
    <w:p w:rsidR="00E24D47" w:rsidRDefault="00E24D47" w:rsidP="000A092E">
      <w:pPr>
        <w:spacing w:after="0" w:line="360" w:lineRule="auto"/>
        <w:jc w:val="both"/>
      </w:pPr>
    </w:p>
    <w:p w:rsidR="00641D88" w:rsidRDefault="00E228B6" w:rsidP="000A092E">
      <w:pPr>
        <w:spacing w:after="0" w:line="360" w:lineRule="auto"/>
        <w:jc w:val="both"/>
      </w:pPr>
      <w:r>
        <w:t xml:space="preserve">If you do </w:t>
      </w:r>
      <w:r w:rsidRPr="00E228B6">
        <w:rPr>
          <w:i/>
        </w:rPr>
        <w:t>not</w:t>
      </w:r>
      <w:r>
        <w:t xml:space="preserve"> </w:t>
      </w:r>
      <w:r w:rsidR="00641D88">
        <w:t xml:space="preserve">want to </w:t>
      </w:r>
      <w:r>
        <w:t>b</w:t>
      </w:r>
      <w:r w:rsidR="00F30B9D">
        <w:t>uy information,</w:t>
      </w:r>
      <w:r w:rsidR="000E20E8">
        <w:t xml:space="preserve"> then you should click on the left-hand button shown above, and</w:t>
      </w:r>
      <w:r w:rsidR="00F30B9D">
        <w:t xml:space="preserve"> then your income for that problem</w:t>
      </w:r>
      <w:r>
        <w:t xml:space="preserve"> will simply be the </w:t>
      </w:r>
      <w:r w:rsidRPr="00F30B9D">
        <w:rPr>
          <w:i/>
        </w:rPr>
        <w:t>lowest</w:t>
      </w:r>
      <w:r>
        <w:t xml:space="preserve"> payoff </w:t>
      </w:r>
      <w:r w:rsidR="00FB049B">
        <w:t>in</w:t>
      </w:r>
      <w:r w:rsidR="00F417BA">
        <w:t xml:space="preserve"> the set of payoffs</w:t>
      </w:r>
      <w:r>
        <w:t xml:space="preserve">. </w:t>
      </w:r>
    </w:p>
    <w:p w:rsidR="00E24D47" w:rsidRDefault="00E24D47" w:rsidP="000A092E">
      <w:pPr>
        <w:spacing w:after="0" w:line="360" w:lineRule="auto"/>
        <w:jc w:val="both"/>
      </w:pPr>
    </w:p>
    <w:p w:rsidR="00E24D47" w:rsidRDefault="00E228B6" w:rsidP="000A092E">
      <w:pPr>
        <w:spacing w:after="0" w:line="360" w:lineRule="auto"/>
        <w:jc w:val="both"/>
      </w:pPr>
      <w:r>
        <w:t xml:space="preserve">If you </w:t>
      </w:r>
      <w:r w:rsidRPr="00F30B9D">
        <w:rPr>
          <w:i/>
        </w:rPr>
        <w:t>do</w:t>
      </w:r>
      <w:r>
        <w:t xml:space="preserve"> decide to buy information, there are two types</w:t>
      </w:r>
      <w:r w:rsidR="00F30B9D">
        <w:t xml:space="preserve"> you can buy </w:t>
      </w:r>
      <w:r w:rsidR="00F30B9D">
        <w:rPr>
          <w:rFonts w:ascii="Arial" w:hAnsi="Arial" w:cs="Arial"/>
        </w:rPr>
        <w:t>‒</w:t>
      </w:r>
      <w:r>
        <w:t xml:space="preserve"> with high</w:t>
      </w:r>
      <w:r w:rsidR="00FD03C6">
        <w:t xml:space="preserve"> (denoted by </w:t>
      </w:r>
      <w:r w:rsidR="00FD03C6" w:rsidRPr="00FD03C6">
        <w:rPr>
          <w:i/>
        </w:rPr>
        <w:t>K</w:t>
      </w:r>
      <w:r w:rsidR="00FD03C6">
        <w:t>)</w:t>
      </w:r>
      <w:r>
        <w:t xml:space="preserve"> and low </w:t>
      </w:r>
      <w:r w:rsidR="00FD03C6">
        <w:t xml:space="preserve">(denoted by </w:t>
      </w:r>
      <w:r w:rsidR="00FD03C6" w:rsidRPr="00FD03C6">
        <w:rPr>
          <w:i/>
        </w:rPr>
        <w:t>k</w:t>
      </w:r>
      <w:r w:rsidR="00FD03C6">
        <w:t xml:space="preserve">) </w:t>
      </w:r>
      <w:r>
        <w:t>costs</w:t>
      </w:r>
      <w:r w:rsidR="00F30B9D">
        <w:t xml:space="preserve">. </w:t>
      </w:r>
    </w:p>
    <w:p w:rsidR="00E24D47" w:rsidRDefault="00E24D47" w:rsidP="000A092E">
      <w:pPr>
        <w:spacing w:after="0" w:line="360" w:lineRule="auto"/>
        <w:jc w:val="both"/>
      </w:pPr>
    </w:p>
    <w:p w:rsidR="00E228B6" w:rsidRDefault="001F1A13" w:rsidP="000A092E">
      <w:pPr>
        <w:spacing w:after="0" w:line="360" w:lineRule="auto"/>
        <w:jc w:val="both"/>
      </w:pPr>
      <w:r>
        <w:t>If you spend the high cost,</w:t>
      </w:r>
      <w:r w:rsidR="00FD03C6">
        <w:t xml:space="preserve"> </w:t>
      </w:r>
      <w:r w:rsidR="00FD03C6">
        <w:rPr>
          <w:i/>
        </w:rPr>
        <w:t>K</w:t>
      </w:r>
      <w:r w:rsidR="00FD03C6">
        <w:t>,</w:t>
      </w:r>
      <w:r>
        <w:t xml:space="preserve"> </w:t>
      </w:r>
      <w:r w:rsidR="00E24D47">
        <w:t>by clicking on the right-</w:t>
      </w:r>
      <w:r w:rsidR="000E20E8">
        <w:t xml:space="preserve">hand button above, </w:t>
      </w:r>
      <w:r>
        <w:t>then the software will</w:t>
      </w:r>
      <w:r w:rsidR="00F30B9D">
        <w:t xml:space="preserve"> tell you the highest payoff</w:t>
      </w:r>
      <w:r w:rsidR="00F417BA">
        <w:t xml:space="preserve"> in the set of payoffs</w:t>
      </w:r>
      <w:r w:rsidR="00F30B9D">
        <w:t>, so that your income for that problem would be the highest payoff minus the high cost.</w:t>
      </w:r>
      <w:r w:rsidR="00641D88">
        <w:t xml:space="preserve"> In the example screen shot above, the high cost is 10 ECU.</w:t>
      </w:r>
    </w:p>
    <w:p w:rsidR="001F1A13" w:rsidRPr="001A448D" w:rsidRDefault="001F1A13" w:rsidP="001F1A13">
      <w:pPr>
        <w:spacing w:before="240" w:after="0" w:line="360" w:lineRule="auto"/>
        <w:jc w:val="both"/>
      </w:pPr>
      <w:r>
        <w:t xml:space="preserve">If you </w:t>
      </w:r>
      <w:r w:rsidR="004A1692">
        <w:t xml:space="preserve">want to </w:t>
      </w:r>
      <w:r>
        <w:t>sp</w:t>
      </w:r>
      <w:r w:rsidR="004A1692">
        <w:t>end the</w:t>
      </w:r>
      <w:r>
        <w:t xml:space="preserve"> low cost</w:t>
      </w:r>
      <w:r w:rsidR="00FD03C6">
        <w:t xml:space="preserve">, </w:t>
      </w:r>
      <w:r w:rsidR="00FD03C6">
        <w:rPr>
          <w:i/>
        </w:rPr>
        <w:t>k</w:t>
      </w:r>
      <w:r>
        <w:t xml:space="preserve">, </w:t>
      </w:r>
      <w:r w:rsidR="004440AF">
        <w:t>then you should click on the middle button above (</w:t>
      </w:r>
      <w:r w:rsidR="00966B99">
        <w:t>in the screen shot above this</w:t>
      </w:r>
      <w:r w:rsidR="004440AF">
        <w:t xml:space="preserve"> low cost is 1 ECU), and </w:t>
      </w:r>
      <w:r>
        <w:t xml:space="preserve">then </w:t>
      </w:r>
      <w:r w:rsidR="00634407">
        <w:t xml:space="preserve">you will be asked to specify an </w:t>
      </w:r>
      <w:r w:rsidR="00634407">
        <w:rPr>
          <w:i/>
        </w:rPr>
        <w:t>aspiration level</w:t>
      </w:r>
      <w:r w:rsidR="00E24D47">
        <w:t>.</w:t>
      </w:r>
      <w:r w:rsidR="00634407">
        <w:rPr>
          <w:i/>
        </w:rPr>
        <w:t xml:space="preserve"> </w:t>
      </w:r>
      <w:r w:rsidR="00E24D47">
        <w:t>T</w:t>
      </w:r>
      <w:r>
        <w:t>he software will tell you whether there are any payoff</w:t>
      </w:r>
      <w:r w:rsidR="00634407">
        <w:t>s greater than or equal to this value</w:t>
      </w:r>
      <w:r>
        <w:t>.</w:t>
      </w:r>
      <w:r w:rsidR="00BE264F">
        <w:t xml:space="preserve"> You will be told </w:t>
      </w:r>
      <w:r w:rsidR="00BE264F">
        <w:rPr>
          <w:i/>
        </w:rPr>
        <w:t>e</w:t>
      </w:r>
      <w:r w:rsidR="00E24D47">
        <w:rPr>
          <w:i/>
        </w:rPr>
        <w:t>i</w:t>
      </w:r>
      <w:r w:rsidR="00BE264F">
        <w:rPr>
          <w:i/>
        </w:rPr>
        <w:t xml:space="preserve">ther </w:t>
      </w:r>
      <w:r w:rsidR="00BE264F">
        <w:t xml:space="preserve">that “there </w:t>
      </w:r>
      <w:r w:rsidR="00BE264F" w:rsidRPr="00E24D47">
        <w:rPr>
          <w:i/>
        </w:rPr>
        <w:t>are</w:t>
      </w:r>
      <w:r w:rsidR="00BE264F">
        <w:t xml:space="preserve"> payoffs greater than or equal to your aspiration level” </w:t>
      </w:r>
      <w:r w:rsidR="00BE264F">
        <w:rPr>
          <w:i/>
        </w:rPr>
        <w:t xml:space="preserve">or </w:t>
      </w:r>
      <w:r w:rsidR="00BE264F">
        <w:t xml:space="preserve">that “there are </w:t>
      </w:r>
      <w:r w:rsidR="00BE264F" w:rsidRPr="00E24D47">
        <w:rPr>
          <w:i/>
        </w:rPr>
        <w:t xml:space="preserve">no </w:t>
      </w:r>
      <w:r w:rsidR="00BE264F">
        <w:t>payoffs greater than or equal to your aspiration level”</w:t>
      </w:r>
      <w:r w:rsidR="00F417BA">
        <w:t xml:space="preserve">. If there are payoffs greater than or equal to the aspiration level, then the software will keep a record of these payoffs, and, in particular, </w:t>
      </w:r>
      <w:r w:rsidR="00A93CA3">
        <w:t xml:space="preserve">will keep a record of </w:t>
      </w:r>
      <w:r w:rsidR="00F417BA">
        <w:t>the lowest one of these payoffs (greater than or equal to the aspiration level)</w:t>
      </w:r>
      <w:r w:rsidR="00642926">
        <w:t>.</w:t>
      </w:r>
      <w:r w:rsidR="00634407">
        <w:t xml:space="preserve"> </w:t>
      </w:r>
      <w:r w:rsidR="000E20E8">
        <w:t xml:space="preserve">We call this payoff the </w:t>
      </w:r>
      <w:r w:rsidR="000E20E8">
        <w:rPr>
          <w:i/>
        </w:rPr>
        <w:t xml:space="preserve">lowest payoff greater than or equal to the </w:t>
      </w:r>
      <w:r w:rsidR="00634407">
        <w:rPr>
          <w:i/>
        </w:rPr>
        <w:t xml:space="preserve">highest </w:t>
      </w:r>
      <w:r w:rsidR="000E20E8">
        <w:rPr>
          <w:i/>
        </w:rPr>
        <w:t>aspiration level</w:t>
      </w:r>
      <w:r w:rsidR="00634407">
        <w:rPr>
          <w:i/>
        </w:rPr>
        <w:t xml:space="preserve"> for whic</w:t>
      </w:r>
      <w:r w:rsidR="00FB049B">
        <w:rPr>
          <w:i/>
        </w:rPr>
        <w:t xml:space="preserve">h there are payoffs </w:t>
      </w:r>
      <w:r w:rsidR="00634407">
        <w:rPr>
          <w:i/>
        </w:rPr>
        <w:t>greater than</w:t>
      </w:r>
      <w:r w:rsidR="00FB049B">
        <w:rPr>
          <w:i/>
        </w:rPr>
        <w:t xml:space="preserve"> or equal to</w:t>
      </w:r>
      <w:r w:rsidR="00634407">
        <w:rPr>
          <w:i/>
        </w:rPr>
        <w:t xml:space="preserve"> the aspiration level. </w:t>
      </w:r>
      <w:r w:rsidR="00634407">
        <w:t xml:space="preserve">For succinctness in what follows, we denote this by </w:t>
      </w:r>
      <w:r w:rsidR="00634407">
        <w:rPr>
          <w:i/>
        </w:rPr>
        <w:t>lvgeal</w:t>
      </w:r>
      <w:r w:rsidR="000E20E8">
        <w:t>.</w:t>
      </w:r>
      <w:r w:rsidR="001A448D">
        <w:t xml:space="preserve"> We note that the software </w:t>
      </w:r>
      <w:r w:rsidR="00D97D96">
        <w:t xml:space="preserve">automatically </w:t>
      </w:r>
      <w:r w:rsidR="001A448D">
        <w:t xml:space="preserve">updates </w:t>
      </w:r>
      <w:r w:rsidR="001A448D">
        <w:rPr>
          <w:i/>
        </w:rPr>
        <w:t xml:space="preserve">lvgeal </w:t>
      </w:r>
      <w:r w:rsidR="001A448D">
        <w:t xml:space="preserve">in the sense that if you try a higher aspiration level and there are payoffs greater than or equal to this aspiration level, then </w:t>
      </w:r>
      <w:r w:rsidR="001A448D">
        <w:rPr>
          <w:i/>
        </w:rPr>
        <w:t xml:space="preserve">lvgeal </w:t>
      </w:r>
      <w:r w:rsidR="001A448D">
        <w:t>will become the lowest payoff greater than or equal to this new aspiration level.</w:t>
      </w:r>
    </w:p>
    <w:p w:rsidR="009B0292" w:rsidRDefault="000E20E8" w:rsidP="00634407">
      <w:pPr>
        <w:spacing w:before="240" w:after="0" w:line="360" w:lineRule="auto"/>
        <w:jc w:val="both"/>
      </w:pPr>
      <w:r>
        <w:lastRenderedPageBreak/>
        <w:t xml:space="preserve">You can pay this low cost as many times as you wish (though the costs will be deducted from your final payoff to determine your income for this problem) and you can change your aspiration level. </w:t>
      </w:r>
    </w:p>
    <w:p w:rsidR="00B3077C" w:rsidRPr="007B1CA1" w:rsidRDefault="000E20E8" w:rsidP="00634407">
      <w:pPr>
        <w:spacing w:before="240" w:after="0" w:line="360" w:lineRule="auto"/>
        <w:jc w:val="both"/>
      </w:pPr>
      <w:r>
        <w:t>When you have decided that you h</w:t>
      </w:r>
      <w:r w:rsidR="004440AF">
        <w:t xml:space="preserve">ave obtained enough information, simply click on the left-hand </w:t>
      </w:r>
      <w:proofErr w:type="gramStart"/>
      <w:r w:rsidR="007B1CA1">
        <w:t>button</w:t>
      </w:r>
      <w:r w:rsidR="00634407">
        <w:t>,</w:t>
      </w:r>
      <w:proofErr w:type="gramEnd"/>
      <w:r w:rsidR="00634407">
        <w:t xml:space="preserve"> and your income for that problem will be</w:t>
      </w:r>
      <w:r w:rsidR="000B2795">
        <w:t xml:space="preserve"> </w:t>
      </w:r>
      <w:r w:rsidR="00634407">
        <w:rPr>
          <w:i/>
        </w:rPr>
        <w:t>lvgeal</w:t>
      </w:r>
      <w:r w:rsidR="00634407">
        <w:t xml:space="preserve"> minus the costs you incurred in finding it.</w:t>
      </w:r>
      <w:r w:rsidR="007B1CA1">
        <w:t xml:space="preserve"> You could, of course, click on the right-hand button and your income for that problem will be </w:t>
      </w:r>
      <w:r w:rsidR="00FB049B">
        <w:t>t</w:t>
      </w:r>
      <w:r w:rsidR="007B1CA1">
        <w:t xml:space="preserve">he highest payoff minus all the costs you incurred up </w:t>
      </w:r>
      <w:r w:rsidR="00FB049B">
        <w:t>to that point, including the</w:t>
      </w:r>
      <w:r w:rsidR="007B1CA1">
        <w:t xml:space="preserve"> </w:t>
      </w:r>
      <w:r w:rsidR="007B1CA1">
        <w:rPr>
          <w:i/>
        </w:rPr>
        <w:t>K</w:t>
      </w:r>
      <w:r w:rsidR="007B1CA1">
        <w:t>.</w:t>
      </w:r>
    </w:p>
    <w:p w:rsidR="00FD03C6" w:rsidRDefault="00FD03C6" w:rsidP="00634407">
      <w:pPr>
        <w:spacing w:before="240" w:after="0" w:line="360" w:lineRule="auto"/>
        <w:jc w:val="both"/>
      </w:pPr>
    </w:p>
    <w:p w:rsidR="00E24D47" w:rsidRPr="007445C4" w:rsidRDefault="00E24D47" w:rsidP="00E24D47">
      <w:pPr>
        <w:spacing w:after="0" w:line="360" w:lineRule="auto"/>
        <w:rPr>
          <w:u w:val="single"/>
        </w:rPr>
      </w:pPr>
      <w:r w:rsidRPr="007445C4">
        <w:rPr>
          <w:u w:val="single"/>
        </w:rPr>
        <w:t>Payment</w:t>
      </w:r>
    </w:p>
    <w:p w:rsidR="00E24D47" w:rsidRDefault="00E24D47" w:rsidP="00E24D47">
      <w:pPr>
        <w:spacing w:after="0" w:line="360" w:lineRule="auto"/>
        <w:jc w:val="both"/>
      </w:pPr>
      <w:r w:rsidRPr="007445C4">
        <w:t>Your payment from th</w:t>
      </w:r>
      <w:r>
        <w:t xml:space="preserve">e experiment will be </w:t>
      </w:r>
      <w:r w:rsidR="00937FF3">
        <w:t>the average income from these problems</w:t>
      </w:r>
      <w:r>
        <w:t xml:space="preserve"> </w:t>
      </w:r>
      <w:r w:rsidR="005166D7">
        <w:t>plus the show-up fee of £2.5</w:t>
      </w:r>
      <w:r w:rsidR="00937FF3">
        <w:t xml:space="preserve">0. </w:t>
      </w:r>
      <w:r w:rsidR="00937FF3" w:rsidRPr="001A6F6D">
        <w:t>When you have finished all 100</w:t>
      </w:r>
      <w:r w:rsidR="005166D7" w:rsidRPr="001A6F6D">
        <w:t xml:space="preserve"> problems, </w:t>
      </w:r>
      <w:r w:rsidR="00937FF3" w:rsidRPr="001A6F6D">
        <w:t xml:space="preserve">the </w:t>
      </w:r>
      <w:r w:rsidR="00AE6545" w:rsidRPr="001A6F6D">
        <w:t>software</w:t>
      </w:r>
      <w:r w:rsidR="00937FF3" w:rsidRPr="001A6F6D">
        <w:t xml:space="preserve"> will calculate your avera</w:t>
      </w:r>
      <w:r w:rsidR="001A6F6D">
        <w:t>ge income across all 100 problems</w:t>
      </w:r>
      <w:r w:rsidR="00EB22D2" w:rsidRPr="001A6F6D">
        <w:t xml:space="preserve">. </w:t>
      </w:r>
      <w:r w:rsidR="00EB22D2">
        <w:t>In the experiment all amounts are</w:t>
      </w:r>
      <w:r>
        <w:t xml:space="preserve"> denominated in ECU (Experimental Currency Units). Each ECU is worth </w:t>
      </w:r>
      <w:r w:rsidR="001A6F6D">
        <w:t>33⅓</w:t>
      </w:r>
      <w:r>
        <w:t xml:space="preserve">p; that is </w:t>
      </w:r>
      <w:r w:rsidR="001A6F6D">
        <w:t>3</w:t>
      </w:r>
      <w:r>
        <w:t xml:space="preserve"> ECU is equivalent to £1. </w:t>
      </w:r>
      <w:r w:rsidRPr="007445C4">
        <w:t>The show up fee is £</w:t>
      </w:r>
      <w:r>
        <w:t>2.50</w:t>
      </w:r>
      <w:r w:rsidRPr="007445C4">
        <w:t xml:space="preserve"> and this will be added to your payment from the experiment,</w:t>
      </w:r>
      <w:r w:rsidR="00B3077C">
        <w:t xml:space="preserve"> as</w:t>
      </w:r>
      <w:r w:rsidRPr="007445C4">
        <w:t xml:space="preserve"> des</w:t>
      </w:r>
      <w:r>
        <w:t>cribed above.</w:t>
      </w:r>
    </w:p>
    <w:p w:rsidR="00B0480A" w:rsidRDefault="00B0480A" w:rsidP="00E24D47">
      <w:pPr>
        <w:spacing w:after="0" w:line="360" w:lineRule="auto"/>
        <w:jc w:val="both"/>
      </w:pPr>
    </w:p>
    <w:p w:rsidR="00B0480A" w:rsidRDefault="00B0480A" w:rsidP="00E24D47">
      <w:pPr>
        <w:spacing w:after="0" w:line="360" w:lineRule="auto"/>
        <w:jc w:val="both"/>
      </w:pPr>
      <w:r>
        <w:rPr>
          <w:u w:val="single"/>
        </w:rPr>
        <w:t>Example</w:t>
      </w:r>
      <w:r w:rsidR="00FD03C6">
        <w:t xml:space="preserve"> (</w:t>
      </w:r>
      <w:r w:rsidR="00FD03C6">
        <w:rPr>
          <w:b/>
        </w:rPr>
        <w:t xml:space="preserve">Note crucially – you will </w:t>
      </w:r>
      <w:r w:rsidR="002F4354">
        <w:rPr>
          <w:b/>
        </w:rPr>
        <w:t>NOT</w:t>
      </w:r>
      <w:r w:rsidR="00FD03C6">
        <w:rPr>
          <w:b/>
        </w:rPr>
        <w:t xml:space="preserve"> be</w:t>
      </w:r>
      <w:r w:rsidR="003B752F">
        <w:rPr>
          <w:b/>
        </w:rPr>
        <w:t xml:space="preserve"> told the values of the payoffs</w:t>
      </w:r>
      <w:r w:rsidR="003B752F">
        <w:t>. This example is simply to demonstrate how the software works.)</w:t>
      </w:r>
    </w:p>
    <w:p w:rsidR="00152D4C" w:rsidRPr="003B752F" w:rsidRDefault="00152D4C" w:rsidP="00E24D47">
      <w:pPr>
        <w:spacing w:after="0" w:line="360" w:lineRule="auto"/>
        <w:jc w:val="both"/>
        <w:rPr>
          <w:i/>
        </w:rPr>
      </w:pPr>
    </w:p>
    <w:p w:rsidR="00B0480A" w:rsidRDefault="005166D7" w:rsidP="00E24D47">
      <w:pPr>
        <w:spacing w:after="0" w:line="360" w:lineRule="auto"/>
        <w:jc w:val="both"/>
      </w:pPr>
      <w:r>
        <w:t>Suppose that</w:t>
      </w:r>
      <w:r w:rsidR="00B0480A">
        <w:t xml:space="preserve"> </w:t>
      </w:r>
      <w:r w:rsidR="00B0480A" w:rsidRPr="002F4354">
        <w:rPr>
          <w:i/>
        </w:rPr>
        <w:t>k</w:t>
      </w:r>
      <w:r w:rsidR="00B0480A">
        <w:t xml:space="preserve">=1 and </w:t>
      </w:r>
      <w:r w:rsidR="00B0480A" w:rsidRPr="002F4354">
        <w:rPr>
          <w:i/>
        </w:rPr>
        <w:t>K</w:t>
      </w:r>
      <w:r w:rsidR="00B0480A">
        <w:t xml:space="preserve">=10. Suppose – </w:t>
      </w:r>
      <w:r w:rsidR="00B0480A" w:rsidRPr="00B0480A">
        <w:rPr>
          <w:b/>
        </w:rPr>
        <w:t>though you will not be told this</w:t>
      </w:r>
      <w:r w:rsidR="00B0480A">
        <w:t xml:space="preserve"> – </w:t>
      </w:r>
      <w:proofErr w:type="gramStart"/>
      <w:r w:rsidR="00B0480A">
        <w:t>that</w:t>
      </w:r>
      <w:proofErr w:type="gramEnd"/>
      <w:r w:rsidR="00B0480A">
        <w:t xml:space="preserve"> the payoffs are </w:t>
      </w:r>
    </w:p>
    <w:p w:rsidR="00B0480A" w:rsidRDefault="00562F5F" w:rsidP="00E24D47">
      <w:pPr>
        <w:spacing w:after="0" w:line="360" w:lineRule="auto"/>
        <w:jc w:val="both"/>
      </w:pPr>
      <w:r>
        <w:t>55</w:t>
      </w:r>
      <w:r>
        <w:tab/>
        <w:t>18</w:t>
      </w:r>
      <w:r>
        <w:tab/>
        <w:t>75</w:t>
      </w:r>
      <w:r w:rsidR="00B0480A">
        <w:tab/>
        <w:t>19</w:t>
      </w:r>
      <w:r w:rsidR="00B0480A">
        <w:tab/>
      </w:r>
      <w:r w:rsidR="00AE6545">
        <w:t>9</w:t>
      </w:r>
      <w:r w:rsidR="00B0480A">
        <w:tab/>
      </w:r>
    </w:p>
    <w:p w:rsidR="00085D23" w:rsidRDefault="00085D23" w:rsidP="00E24D47">
      <w:pPr>
        <w:spacing w:after="0" w:line="360" w:lineRule="auto"/>
        <w:jc w:val="both"/>
      </w:pPr>
    </w:p>
    <w:p w:rsidR="00B0480A" w:rsidRDefault="00B0480A" w:rsidP="00E24D47">
      <w:pPr>
        <w:spacing w:after="0" w:line="360" w:lineRule="auto"/>
        <w:jc w:val="both"/>
      </w:pPr>
      <w:r>
        <w:t xml:space="preserve">If you clicked on the left-hand button straight away your income for this problem </w:t>
      </w:r>
      <w:r w:rsidR="00562F5F">
        <w:t>would be 9 (the lowest payoff).</w:t>
      </w:r>
    </w:p>
    <w:p w:rsidR="00152D4C" w:rsidRDefault="00152D4C" w:rsidP="00E24D47">
      <w:pPr>
        <w:spacing w:after="0" w:line="360" w:lineRule="auto"/>
        <w:jc w:val="both"/>
      </w:pPr>
    </w:p>
    <w:p w:rsidR="00562F5F" w:rsidRDefault="00562F5F" w:rsidP="00562F5F">
      <w:pPr>
        <w:spacing w:after="0" w:line="360" w:lineRule="auto"/>
        <w:jc w:val="both"/>
      </w:pPr>
      <w:r>
        <w:t>If you clicked on the right-hand button straight away your income for this problem would be 65 (the highest payoff</w:t>
      </w:r>
      <w:r w:rsidR="00EB22D2">
        <w:t xml:space="preserve">, 75, </w:t>
      </w:r>
      <w:r>
        <w:t>minus the high cost).</w:t>
      </w:r>
    </w:p>
    <w:p w:rsidR="00152D4C" w:rsidRDefault="00152D4C" w:rsidP="00562F5F">
      <w:pPr>
        <w:spacing w:after="0" w:line="360" w:lineRule="auto"/>
        <w:jc w:val="both"/>
      </w:pPr>
    </w:p>
    <w:p w:rsidR="00562F5F" w:rsidRDefault="00562F5F" w:rsidP="00562F5F">
      <w:pPr>
        <w:spacing w:after="0" w:line="360" w:lineRule="auto"/>
        <w:jc w:val="both"/>
      </w:pPr>
      <w:r>
        <w:t xml:space="preserve">If you clicked on the middle button and specified an aspiration level of 40, you would be told that there </w:t>
      </w:r>
      <w:r>
        <w:rPr>
          <w:i/>
        </w:rPr>
        <w:t xml:space="preserve">are </w:t>
      </w:r>
      <w:r>
        <w:t xml:space="preserve">payoffs greater than this, but you would not be told </w:t>
      </w:r>
      <w:r w:rsidR="00EB22D2">
        <w:t>how many nor</w:t>
      </w:r>
      <w:r>
        <w:t xml:space="preserve"> what they are. The software would, however, note</w:t>
      </w:r>
      <w:r w:rsidR="002F4354">
        <w:t xml:space="preserve"> that</w:t>
      </w:r>
      <w:r>
        <w:t xml:space="preserve"> the lowest payoff greater than or equal to 40 is 55. This would be the </w:t>
      </w:r>
      <w:r>
        <w:rPr>
          <w:i/>
        </w:rPr>
        <w:t xml:space="preserve">lvgeal </w:t>
      </w:r>
      <w:r>
        <w:t>referred to earlier. If you clicked on the left-hand button at this stage your income for this problem would be 54 (</w:t>
      </w:r>
      <w:r>
        <w:rPr>
          <w:i/>
        </w:rPr>
        <w:t xml:space="preserve">lvgeal </w:t>
      </w:r>
      <w:r w:rsidRPr="00562F5F">
        <w:t>minus the low cost</w:t>
      </w:r>
      <w:r>
        <w:t>)</w:t>
      </w:r>
      <w:r w:rsidR="00152D4C">
        <w:t>.</w:t>
      </w:r>
    </w:p>
    <w:p w:rsidR="00152D4C" w:rsidRPr="00562F5F" w:rsidRDefault="00152D4C" w:rsidP="00562F5F">
      <w:pPr>
        <w:spacing w:after="0" w:line="360" w:lineRule="auto"/>
        <w:jc w:val="both"/>
      </w:pPr>
    </w:p>
    <w:p w:rsidR="00562F5F" w:rsidRDefault="00562F5F" w:rsidP="00562F5F">
      <w:pPr>
        <w:spacing w:after="0" w:line="360" w:lineRule="auto"/>
        <w:jc w:val="both"/>
      </w:pPr>
      <w:r>
        <w:lastRenderedPageBreak/>
        <w:t xml:space="preserve">If you now clicked on the middle button again and now specified an aspiration level of 70, you would be told that there </w:t>
      </w:r>
      <w:r>
        <w:rPr>
          <w:i/>
        </w:rPr>
        <w:t xml:space="preserve">are </w:t>
      </w:r>
      <w:r>
        <w:t xml:space="preserve">payoffs greater than this, but you would not be told </w:t>
      </w:r>
      <w:r w:rsidR="00EB22D2">
        <w:t>how many nor</w:t>
      </w:r>
      <w:r>
        <w:t xml:space="preserve"> what they are. The software would, however, note </w:t>
      </w:r>
      <w:r w:rsidR="002F4354">
        <w:t xml:space="preserve">that </w:t>
      </w:r>
      <w:r>
        <w:t>the lowest pay</w:t>
      </w:r>
      <w:r w:rsidR="002F4354">
        <w:t>off greater than or equal to 70</w:t>
      </w:r>
      <w:r>
        <w:t xml:space="preserve"> is 75. This would be</w:t>
      </w:r>
      <w:r w:rsidR="00085D23">
        <w:t>come</w:t>
      </w:r>
      <w:r>
        <w:t xml:space="preserve"> the </w:t>
      </w:r>
      <w:r w:rsidR="00085D23">
        <w:rPr>
          <w:i/>
        </w:rPr>
        <w:t>lvgeal</w:t>
      </w:r>
      <w:r>
        <w:t>. If you clicked on the left-hand button at this stage your income for this problem would be 73 (</w:t>
      </w:r>
      <w:r>
        <w:rPr>
          <w:i/>
        </w:rPr>
        <w:t xml:space="preserve">lvgeal </w:t>
      </w:r>
      <w:r w:rsidRPr="00562F5F">
        <w:t>minus the low cost</w:t>
      </w:r>
      <w:r>
        <w:t xml:space="preserve"> twice).</w:t>
      </w:r>
    </w:p>
    <w:p w:rsidR="00152D4C" w:rsidRDefault="00152D4C" w:rsidP="00562F5F">
      <w:pPr>
        <w:spacing w:after="0" w:line="360" w:lineRule="auto"/>
        <w:jc w:val="both"/>
      </w:pPr>
    </w:p>
    <w:p w:rsidR="00562F5F" w:rsidRDefault="00562F5F" w:rsidP="00562F5F">
      <w:pPr>
        <w:spacing w:after="0" w:line="360" w:lineRule="auto"/>
        <w:jc w:val="both"/>
      </w:pPr>
      <w:r>
        <w:t xml:space="preserve">If you now clicked on the middle button again and now specified an aspiration level of 80, you would be told that there are </w:t>
      </w:r>
      <w:r>
        <w:rPr>
          <w:i/>
        </w:rPr>
        <w:t xml:space="preserve">no </w:t>
      </w:r>
      <w:r>
        <w:t>payoffs greater than this. The software would, however,</w:t>
      </w:r>
      <w:r w:rsidR="0089502F">
        <w:t xml:space="preserve"> keep the </w:t>
      </w:r>
      <w:r w:rsidR="00EB22D2">
        <w:rPr>
          <w:i/>
        </w:rPr>
        <w:t>lvgeal</w:t>
      </w:r>
      <w:r w:rsidR="00EB22D2">
        <w:t>, 75,</w:t>
      </w:r>
      <w:r w:rsidR="0089502F">
        <w:t xml:space="preserve"> in memory</w:t>
      </w:r>
      <w:r>
        <w:t xml:space="preserve">. If you clicked on the left-hand button at this stage your income for this problem would be </w:t>
      </w:r>
      <w:r w:rsidR="0089502F">
        <w:t>72</w:t>
      </w:r>
      <w:r>
        <w:t xml:space="preserve"> (</w:t>
      </w:r>
      <w:r>
        <w:rPr>
          <w:i/>
        </w:rPr>
        <w:t xml:space="preserve">lvgeal </w:t>
      </w:r>
      <w:r w:rsidRPr="00562F5F">
        <w:t>minus the low cost</w:t>
      </w:r>
      <w:r w:rsidR="0089502F">
        <w:t xml:space="preserve"> three times</w:t>
      </w:r>
      <w:r>
        <w:t>).</w:t>
      </w:r>
    </w:p>
    <w:p w:rsidR="00152D4C" w:rsidRDefault="00152D4C" w:rsidP="00562F5F">
      <w:pPr>
        <w:spacing w:after="0" w:line="360" w:lineRule="auto"/>
        <w:jc w:val="both"/>
      </w:pPr>
    </w:p>
    <w:p w:rsidR="00562F5F" w:rsidRPr="001A6F6D" w:rsidRDefault="00085D23" w:rsidP="00562F5F">
      <w:pPr>
        <w:spacing w:after="0" w:line="360" w:lineRule="auto"/>
        <w:jc w:val="both"/>
      </w:pPr>
      <w:r>
        <w:t xml:space="preserve">You can keep on clicking on the middle button as often as you want, but you should note that the costs will </w:t>
      </w:r>
      <w:r w:rsidR="00193166">
        <w:t>be deducted from the</w:t>
      </w:r>
      <w:r>
        <w:t xml:space="preserve"> payoff</w:t>
      </w:r>
      <w:r w:rsidR="002F4354">
        <w:t xml:space="preserve"> each time</w:t>
      </w:r>
      <w:r>
        <w:t>.</w:t>
      </w:r>
      <w:r w:rsidR="00603F21">
        <w:t xml:space="preserve"> </w:t>
      </w:r>
      <w:r w:rsidR="00603F21" w:rsidRPr="001A6F6D">
        <w:t>You should also note that your income from a problem can be negative.</w:t>
      </w:r>
    </w:p>
    <w:p w:rsidR="00152D4C" w:rsidRDefault="00152D4C" w:rsidP="00562F5F">
      <w:pPr>
        <w:spacing w:after="0" w:line="360" w:lineRule="auto"/>
        <w:jc w:val="both"/>
      </w:pPr>
    </w:p>
    <w:p w:rsidR="00562F5F" w:rsidRDefault="00567372" w:rsidP="00562F5F">
      <w:pPr>
        <w:spacing w:after="0" w:line="360" w:lineRule="auto"/>
        <w:jc w:val="both"/>
        <w:rPr>
          <w:b/>
        </w:rPr>
      </w:pPr>
      <w:r>
        <w:t xml:space="preserve">Note that in this particular case, it is better to click on the middle button twice (with aspiration levels of 40 and 70) and then on the left-hand button, than to click on either the left-hand button or the right-hand button straight away, and better than to click on the middle button three times (with aspiration levels of 40, 70 and 80) and then on the left-hand button. </w:t>
      </w:r>
      <w:r w:rsidRPr="00567372">
        <w:rPr>
          <w:b/>
        </w:rPr>
        <w:t>But this is not always the case</w:t>
      </w:r>
      <w:r>
        <w:t>.</w:t>
      </w:r>
    </w:p>
    <w:p w:rsidR="00C8445F" w:rsidRDefault="00C8445F" w:rsidP="00562F5F">
      <w:pPr>
        <w:spacing w:after="0" w:line="360" w:lineRule="auto"/>
        <w:jc w:val="both"/>
        <w:rPr>
          <w:b/>
        </w:rPr>
      </w:pPr>
    </w:p>
    <w:p w:rsidR="00C8445F" w:rsidRDefault="00C8445F" w:rsidP="00562F5F">
      <w:pPr>
        <w:spacing w:after="0" w:line="360" w:lineRule="auto"/>
        <w:jc w:val="both"/>
        <w:rPr>
          <w:u w:val="single"/>
        </w:rPr>
      </w:pPr>
      <w:r w:rsidRPr="00C8445F">
        <w:rPr>
          <w:u w:val="single"/>
        </w:rPr>
        <w:t>What t</w:t>
      </w:r>
      <w:r>
        <w:rPr>
          <w:u w:val="single"/>
        </w:rPr>
        <w:t>o next</w:t>
      </w:r>
    </w:p>
    <w:p w:rsidR="00A72447" w:rsidRPr="009E650A" w:rsidRDefault="00B0401F" w:rsidP="009E650A">
      <w:pPr>
        <w:spacing w:after="0" w:line="360" w:lineRule="auto"/>
        <w:jc w:val="both"/>
      </w:pPr>
      <w:r>
        <w:t>Your screen is off when you ent</w:t>
      </w:r>
      <w:r w:rsidR="003E025C">
        <w:t>er the lab. After every subject has</w:t>
      </w:r>
      <w:r w:rsidR="00C8445F">
        <w:t xml:space="preserve"> read and understood these Instructions (and ha</w:t>
      </w:r>
      <w:r w:rsidR="006539B2">
        <w:t>d</w:t>
      </w:r>
      <w:r w:rsidR="00C8445F">
        <w:t xml:space="preserve"> any doubts clarified by </w:t>
      </w:r>
      <w:r>
        <w:t>asking an experimenter), we will tell you to switch the screen on (by pressing the bottom right button)</w:t>
      </w:r>
      <w:r w:rsidR="00C8445F">
        <w:t xml:space="preserve">. </w:t>
      </w:r>
      <w:r>
        <w:t>You will see</w:t>
      </w:r>
      <w:r w:rsidR="00152D4C">
        <w:t xml:space="preserve"> a</w:t>
      </w:r>
      <w:r w:rsidR="00C8445F">
        <w:t xml:space="preserve"> PowerPoint presentation</w:t>
      </w:r>
      <w:r w:rsidR="00152D4C">
        <w:t xml:space="preserve"> of these Instructions</w:t>
      </w:r>
      <w:r>
        <w:t xml:space="preserve">. To run this, click on </w:t>
      </w:r>
      <w:r w:rsidR="003E025C">
        <w:t xml:space="preserve">the </w:t>
      </w:r>
      <w:r>
        <w:t>‘From Beginning’ button which</w:t>
      </w:r>
      <w:r w:rsidR="003E025C">
        <w:t xml:space="preserve"> is located</w:t>
      </w:r>
      <w:bookmarkStart w:id="0" w:name="_GoBack"/>
      <w:bookmarkEnd w:id="0"/>
      <w:r>
        <w:t xml:space="preserve"> on the top left of your screen. The presentation</w:t>
      </w:r>
      <w:r w:rsidR="00C8445F">
        <w:t xml:space="preserve"> goes at a predetermined speed</w:t>
      </w:r>
      <w:r>
        <w:t xml:space="preserve"> and lasts about 5 minutes</w:t>
      </w:r>
      <w:r w:rsidR="00C8445F">
        <w:t xml:space="preserve">. When it gets </w:t>
      </w:r>
      <w:r w:rsidR="003E13D3">
        <w:t xml:space="preserve">to the end </w:t>
      </w:r>
      <w:r w:rsidR="003E13D3">
        <w:rPr>
          <w:rFonts w:ascii="Arial" w:hAnsi="Arial" w:cs="Arial"/>
        </w:rPr>
        <w:t>‒</w:t>
      </w:r>
      <w:r w:rsidR="003E13D3">
        <w:t xml:space="preserve"> </w:t>
      </w:r>
      <w:r w:rsidR="00C8445F">
        <w:t xml:space="preserve">to a screen saying ‘THANK YOU’ </w:t>
      </w:r>
      <w:r w:rsidR="003E13D3">
        <w:rPr>
          <w:rFonts w:ascii="Arial" w:hAnsi="Arial" w:cs="Arial"/>
        </w:rPr>
        <w:t>‒</w:t>
      </w:r>
      <w:r w:rsidR="003E13D3">
        <w:t xml:space="preserve"> please call over an experimenter, and, </w:t>
      </w:r>
      <w:r w:rsidR="00A239CE">
        <w:t>if necessary</w:t>
      </w:r>
      <w:r w:rsidR="003E13D3">
        <w:t>, clarify any doubts with him or her. You will then be told how to start the experiment proper.</w:t>
      </w:r>
    </w:p>
    <w:p w:rsidR="00E24D47" w:rsidRDefault="00E24D47" w:rsidP="00567372">
      <w:pPr>
        <w:spacing w:after="0" w:line="360" w:lineRule="auto"/>
        <w:jc w:val="center"/>
        <w:rPr>
          <w:i/>
        </w:rPr>
      </w:pPr>
      <w:r w:rsidRPr="001762A0">
        <w:rPr>
          <w:i/>
        </w:rPr>
        <w:t>If you have any questions, please raise your hand and an experimenter will come to you.</w:t>
      </w:r>
    </w:p>
    <w:p w:rsidR="00A239CE" w:rsidRDefault="00A239CE" w:rsidP="00567372">
      <w:pPr>
        <w:spacing w:after="0" w:line="360" w:lineRule="auto"/>
        <w:jc w:val="center"/>
        <w:rPr>
          <w:i/>
        </w:rPr>
      </w:pPr>
    </w:p>
    <w:p w:rsidR="003B752F" w:rsidRDefault="00A72447" w:rsidP="003B752F">
      <w:pPr>
        <w:spacing w:after="0" w:line="360" w:lineRule="auto"/>
      </w:pPr>
      <w:r>
        <w:t>John Hey                                                 Yudistira Permana                                     Nuttaporn Rochanahastin</w:t>
      </w:r>
    </w:p>
    <w:p w:rsidR="00F77AEA" w:rsidRDefault="001A6F6D" w:rsidP="003B752F">
      <w:pPr>
        <w:spacing w:after="0" w:line="360" w:lineRule="auto"/>
      </w:pPr>
      <w:r>
        <w:t>May</w:t>
      </w:r>
      <w:r w:rsidR="00F77AEA">
        <w:t xml:space="preserve"> 2016</w:t>
      </w:r>
    </w:p>
    <w:p w:rsidR="002C75C0" w:rsidRDefault="002C75C0" w:rsidP="003B752F">
      <w:pPr>
        <w:spacing w:after="0" w:line="360" w:lineRule="auto"/>
        <w:sectPr w:rsidR="002C75C0" w:rsidSect="00C83D3A">
          <w:footerReference w:type="default" r:id="rId11"/>
          <w:pgSz w:w="11906" w:h="16838"/>
          <w:pgMar w:top="1440" w:right="1440" w:bottom="1440" w:left="1440" w:header="709" w:footer="709" w:gutter="0"/>
          <w:cols w:space="708"/>
          <w:docGrid w:linePitch="360"/>
        </w:sectPr>
      </w:pPr>
    </w:p>
    <w:p w:rsidR="00BC3A44" w:rsidRDefault="00BC3A44" w:rsidP="003B752F">
      <w:pPr>
        <w:spacing w:after="0" w:line="360" w:lineRule="auto"/>
      </w:pPr>
    </w:p>
    <w:p w:rsidR="00B539B8" w:rsidRDefault="002C75C0">
      <w:pPr>
        <w:rPr>
          <w:u w:val="single"/>
        </w:rPr>
      </w:pPr>
      <w:r>
        <w:rPr>
          <w:u w:val="single"/>
        </w:rPr>
        <w:t>Figure</w:t>
      </w:r>
      <w:r w:rsidR="00687D5B">
        <w:rPr>
          <w:u w:val="single"/>
        </w:rPr>
        <w:t xml:space="preserve"> 1: Uniform R</w:t>
      </w:r>
      <w:r>
        <w:rPr>
          <w:u w:val="single"/>
        </w:rPr>
        <w:t>isky distributio</w:t>
      </w:r>
      <w:r w:rsidR="00B15417">
        <w:rPr>
          <w:u w:val="single"/>
        </w:rPr>
        <w:t>ns</w:t>
      </w:r>
    </w:p>
    <w:p w:rsidR="002C75C0" w:rsidRDefault="002C75C0">
      <w:pPr>
        <w:rPr>
          <w:u w:val="single"/>
        </w:rPr>
      </w:pPr>
    </w:p>
    <w:tbl>
      <w:tblPr>
        <w:tblStyle w:val="TableGrid1"/>
        <w:tblW w:w="15477" w:type="dxa"/>
        <w:tblInd w:w="-752" w:type="dxa"/>
        <w:tblLayout w:type="fixed"/>
        <w:tblLook w:val="04A0" w:firstRow="1" w:lastRow="0" w:firstColumn="1" w:lastColumn="0" w:noHBand="0" w:noVBand="1"/>
      </w:tblPr>
      <w:tblGrid>
        <w:gridCol w:w="2211"/>
        <w:gridCol w:w="2211"/>
        <w:gridCol w:w="2211"/>
        <w:gridCol w:w="2211"/>
        <w:gridCol w:w="2211"/>
        <w:gridCol w:w="2211"/>
        <w:gridCol w:w="2211"/>
      </w:tblGrid>
      <w:tr w:rsidR="002C75C0" w:rsidRPr="002C75C0" w:rsidTr="00B15417">
        <w:trPr>
          <w:trHeight w:val="907"/>
        </w:trPr>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09892A34" wp14:editId="6E24BABF">
                  <wp:extent cx="960000" cy="720000"/>
                  <wp:effectExtent l="0" t="0" r="0" b="4445"/>
                  <wp:docPr id="3" name="Picture 3" descr="D:\Kuliah Larang\University of York\Thesis\Project_Satisficing\New wave\Generating risky\his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uliah Larang\University of York\Thesis\Project_Satisficing\New wave\Generating risky\hist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121D1186" wp14:editId="0035F6F5">
                  <wp:extent cx="960000" cy="720000"/>
                  <wp:effectExtent l="0" t="0" r="0" b="4445"/>
                  <wp:docPr id="4" name="Picture 4" descr="D:\Kuliah Larang\University of York\Thesis\Project_Satisficing\New wave\Generating risky\hist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uliah Larang\University of York\Thesis\Project_Satisficing\New wave\Generating risky\hist0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314FCE1A" wp14:editId="5DA27EA8">
                  <wp:extent cx="960000" cy="720000"/>
                  <wp:effectExtent l="0" t="0" r="0" b="4445"/>
                  <wp:docPr id="5" name="Picture 5" descr="D:\Kuliah Larang\University of York\Thesis\Project_Satisficing\New wave\Generating risky\hist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uliah Larang\University of York\Thesis\Project_Satisficing\New wave\Generating risky\hist0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3DE1D8A2" wp14:editId="1C40A462">
                  <wp:extent cx="960000" cy="720000"/>
                  <wp:effectExtent l="0" t="0" r="0" b="4445"/>
                  <wp:docPr id="6" name="Picture 6" descr="D:\Kuliah Larang\University of York\Thesis\Project_Satisficing\New wave\Generating risky\hist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uliah Larang\University of York\Thesis\Project_Satisficing\New wave\Generating risky\hist0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76EEFBCB" wp14:editId="493EA3CA">
                  <wp:extent cx="960000" cy="720000"/>
                  <wp:effectExtent l="0" t="0" r="0" b="4445"/>
                  <wp:docPr id="7" name="Picture 7" descr="D:\Kuliah Larang\University of York\Thesis\Project_Satisficing\New wave\Generating risky\hist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Kuliah Larang\University of York\Thesis\Project_Satisficing\New wave\Generating risky\hist0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031E5EC5" wp14:editId="3F264BA3">
                  <wp:extent cx="960000" cy="720000"/>
                  <wp:effectExtent l="0" t="0" r="0" b="4445"/>
                  <wp:docPr id="8" name="Picture 8" descr="D:\Kuliah Larang\University of York\Thesis\Project_Satisficing\New wave\Generating risky\hist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Kuliah Larang\University of York\Thesis\Project_Satisficing\New wave\Generating risky\hist0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3B307C2B" wp14:editId="4E1840D5">
                  <wp:extent cx="960000" cy="720000"/>
                  <wp:effectExtent l="0" t="0" r="0" b="4445"/>
                  <wp:docPr id="9" name="Picture 9" descr="D:\Kuliah Larang\University of York\Thesis\Project_Satisficing\New wave\Generating risky\hist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Kuliah Larang\University of York\Thesis\Project_Satisficing\New wave\Generating risky\hist0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r>
      <w:tr w:rsidR="002C75C0" w:rsidRPr="002C75C0" w:rsidTr="00B15417">
        <w:trPr>
          <w:trHeight w:val="907"/>
        </w:trPr>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1735E1B9" wp14:editId="09212C62">
                  <wp:extent cx="960000" cy="720000"/>
                  <wp:effectExtent l="0" t="0" r="0" b="4445"/>
                  <wp:docPr id="10" name="Picture 10" descr="D:\Kuliah Larang\University of York\Thesis\Project_Satisficing\New wave\Generating risky\hist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Kuliah Larang\University of York\Thesis\Project_Satisficing\New wave\Generating risky\hist08.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58B06B97" wp14:editId="031C5E58">
                  <wp:extent cx="960000" cy="720000"/>
                  <wp:effectExtent l="0" t="0" r="0" b="4445"/>
                  <wp:docPr id="11" name="Picture 11" descr="D:\Kuliah Larang\University of York\Thesis\Project_Satisficing\New wave\Generating risky\hist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Kuliah Larang\University of York\Thesis\Project_Satisficing\New wave\Generating risky\hist09.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725C0B51" wp14:editId="502B08DB">
                  <wp:extent cx="960000" cy="720000"/>
                  <wp:effectExtent l="0" t="0" r="0" b="4445"/>
                  <wp:docPr id="12" name="Picture 12" descr="D:\Kuliah Larang\University of York\Thesis\Project_Satisficing\New wave\Generating risky\hist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Kuliah Larang\University of York\Thesis\Project_Satisficing\New wave\Generating risky\hist10.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1DFF8FA7" wp14:editId="7036C831">
                  <wp:extent cx="960000" cy="720000"/>
                  <wp:effectExtent l="0" t="0" r="0" b="4445"/>
                  <wp:docPr id="13" name="Picture 13" descr="D:\Kuliah Larang\University of York\Thesis\Project_Satisficing\New wave\Generating risky\hist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Kuliah Larang\University of York\Thesis\Project_Satisficing\New wave\Generating risky\hist1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00AAE76E" wp14:editId="377D2288">
                  <wp:extent cx="960000" cy="720000"/>
                  <wp:effectExtent l="0" t="0" r="0" b="4445"/>
                  <wp:docPr id="14" name="Picture 14" descr="D:\Kuliah Larang\University of York\Thesis\Project_Satisficing\New wave\Generating risky\his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Kuliah Larang\University of York\Thesis\Project_Satisficing\New wave\Generating risky\hist12.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56A27E64" wp14:editId="32D7B678">
                  <wp:extent cx="960000" cy="720000"/>
                  <wp:effectExtent l="0" t="0" r="0" b="4445"/>
                  <wp:docPr id="15" name="Picture 15" descr="D:\Kuliah Larang\University of York\Thesis\Project_Satisficing\New wave\Generating risky\hist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Kuliah Larang\University of York\Thesis\Project_Satisficing\New wave\Generating risky\hist13.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187FE1E7" wp14:editId="7D0A1941">
                  <wp:extent cx="960000" cy="720000"/>
                  <wp:effectExtent l="0" t="0" r="0" b="4445"/>
                  <wp:docPr id="16" name="Picture 16" descr="D:\Kuliah Larang\University of York\Thesis\Project_Satisficing\New wave\Generating risky\hist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Kuliah Larang\University of York\Thesis\Project_Satisficing\New wave\Generating risky\hist14.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r>
      <w:tr w:rsidR="002C75C0" w:rsidRPr="002C75C0" w:rsidTr="00B15417">
        <w:trPr>
          <w:trHeight w:val="907"/>
        </w:trPr>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247F3BBE" wp14:editId="4023B127">
                  <wp:extent cx="960000" cy="720000"/>
                  <wp:effectExtent l="0" t="0" r="0" b="4445"/>
                  <wp:docPr id="17" name="Picture 17" descr="D:\Kuliah Larang\University of York\Thesis\Project_Satisficing\New wave\Generating risky\hist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Kuliah Larang\University of York\Thesis\Project_Satisficing\New wave\Generating risky\hist08.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345009CC" wp14:editId="7D94AEC6">
                  <wp:extent cx="960000" cy="720000"/>
                  <wp:effectExtent l="0" t="0" r="0" b="4445"/>
                  <wp:docPr id="18" name="Picture 18" descr="D:\Kuliah Larang\University of York\Thesis\Project_Satisficing\New wave\Generating risky\hist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Kuliah Larang\University of York\Thesis\Project_Satisficing\New wave\Generating risky\hist09.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4C01CFB3" wp14:editId="7C89E3E9">
                  <wp:extent cx="960000" cy="720000"/>
                  <wp:effectExtent l="0" t="0" r="0" b="4445"/>
                  <wp:docPr id="19" name="Picture 19" descr="D:\Kuliah Larang\University of York\Thesis\Project_Satisficing\New wave\Generating risky\hist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Kuliah Larang\University of York\Thesis\Project_Satisficing\New wave\Generating risky\hist10.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50F95256" wp14:editId="07D88E47">
                  <wp:extent cx="960000" cy="720000"/>
                  <wp:effectExtent l="0" t="0" r="0" b="4445"/>
                  <wp:docPr id="20" name="Picture 20" descr="D:\Kuliah Larang\University of York\Thesis\Project_Satisficing\New wave\Generating risky\hist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Kuliah Larang\University of York\Thesis\Project_Satisficing\New wave\Generating risky\hist1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19D6F5E3" wp14:editId="66A3D2DD">
                  <wp:extent cx="960000" cy="720000"/>
                  <wp:effectExtent l="0" t="0" r="0" b="4445"/>
                  <wp:docPr id="21" name="Picture 21" descr="D:\Kuliah Larang\University of York\Thesis\Project_Satisficing\New wave\Generating risky\hist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Kuliah Larang\University of York\Thesis\Project_Satisficing\New wave\Generating risky\hist19.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35DD5A7A" wp14:editId="07E4CD45">
                  <wp:extent cx="960000" cy="720000"/>
                  <wp:effectExtent l="0" t="0" r="0" b="4445"/>
                  <wp:docPr id="22" name="Picture 22" descr="D:\Kuliah Larang\University of York\Thesis\Project_Satisficing\New wave\Generating risky\hist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Kuliah Larang\University of York\Thesis\Project_Satisficing\New wave\Generating risky\hist20.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6FA38676" wp14:editId="6F6A581F">
                  <wp:extent cx="960000" cy="720000"/>
                  <wp:effectExtent l="0" t="0" r="0" b="4445"/>
                  <wp:docPr id="23" name="Picture 23" descr="D:\Kuliah Larang\University of York\Thesis\Project_Satisficing\New wave\Generating risky\hist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Kuliah Larang\University of York\Thesis\Project_Satisficing\New wave\Generating risky\hist21.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r>
      <w:tr w:rsidR="002C75C0" w:rsidRPr="002C75C0" w:rsidTr="00B15417">
        <w:trPr>
          <w:trHeight w:val="907"/>
        </w:trPr>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305851CF" wp14:editId="47474D16">
                  <wp:extent cx="960000" cy="720000"/>
                  <wp:effectExtent l="0" t="0" r="0" b="4445"/>
                  <wp:docPr id="24" name="Picture 24" descr="D:\Kuliah Larang\University of York\Thesis\Project_Satisficing\New wave\Generating risky\hist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Kuliah Larang\University of York\Thesis\Project_Satisficing\New wave\Generating risky\hist2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15652B7F" wp14:editId="65426D31">
                  <wp:extent cx="960000" cy="720000"/>
                  <wp:effectExtent l="0" t="0" r="0" b="4445"/>
                  <wp:docPr id="25" name="Picture 25" descr="D:\Kuliah Larang\University of York\Thesis\Project_Satisficing\New wave\Generating risky\hist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Kuliah Larang\University of York\Thesis\Project_Satisficing\New wave\Generating risky\hist23.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4063EAA2" wp14:editId="542D3007">
                  <wp:extent cx="960000" cy="720000"/>
                  <wp:effectExtent l="0" t="0" r="0" b="4445"/>
                  <wp:docPr id="26" name="Picture 26" descr="D:\Kuliah Larang\University of York\Thesis\Project_Satisficing\New wave\Generating risky\hist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Kuliah Larang\University of York\Thesis\Project_Satisficing\New wave\Generating risky\hist24.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64985AF3" wp14:editId="43E61762">
                  <wp:extent cx="960000" cy="720000"/>
                  <wp:effectExtent l="0" t="0" r="0" b="4445"/>
                  <wp:docPr id="27" name="Picture 27" descr="D:\Kuliah Larang\University of York\Thesis\Project_Satisficing\New wave\Generating risky\hist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Kuliah Larang\University of York\Thesis\Project_Satisficing\New wave\Generating risky\hist25.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6D1BF526" wp14:editId="649897E2">
                  <wp:extent cx="960000" cy="720000"/>
                  <wp:effectExtent l="0" t="0" r="0" b="4445"/>
                  <wp:docPr id="28" name="Picture 28" descr="D:\Kuliah Larang\University of York\Thesis\Project_Satisficing\New wave\Generating risky\hist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Kuliah Larang\University of York\Thesis\Project_Satisficing\New wave\Generating risky\hist26.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4D07944A" wp14:editId="36D0B6E5">
                  <wp:extent cx="960000" cy="720000"/>
                  <wp:effectExtent l="0" t="0" r="0" b="4445"/>
                  <wp:docPr id="29" name="Picture 29" descr="D:\Kuliah Larang\University of York\Thesis\Project_Satisficing\New wave\Generating risky\hist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Kuliah Larang\University of York\Thesis\Project_Satisficing\New wave\Generating risky\hist27.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00054B22" wp14:editId="662005F4">
                  <wp:extent cx="960000" cy="720000"/>
                  <wp:effectExtent l="0" t="0" r="0" b="4445"/>
                  <wp:docPr id="30" name="Picture 30" descr="D:\Kuliah Larang\University of York\Thesis\Project_Satisficing\New wave\Generating risky\hist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Kuliah Larang\University of York\Thesis\Project_Satisficing\New wave\Generating risky\hist28.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r>
      <w:tr w:rsidR="002C75C0" w:rsidRPr="002C75C0" w:rsidTr="00B15417">
        <w:trPr>
          <w:trHeight w:val="907"/>
        </w:trPr>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7AE74A37" wp14:editId="16171BEA">
                  <wp:extent cx="960000" cy="720000"/>
                  <wp:effectExtent l="0" t="0" r="0" b="4445"/>
                  <wp:docPr id="31" name="Picture 31" descr="D:\Kuliah Larang\University of York\Thesis\Project_Satisficing\New wave\Generating risky\hist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Kuliah Larang\University of York\Thesis\Project_Satisficing\New wave\Generating risky\hist29.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0F96A41F" wp14:editId="2122F103">
                  <wp:extent cx="960000" cy="720000"/>
                  <wp:effectExtent l="0" t="0" r="0" b="4445"/>
                  <wp:docPr id="32" name="Picture 32" descr="D:\Kuliah Larang\University of York\Thesis\Project_Satisficing\New wave\Generating risky\hist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Kuliah Larang\University of York\Thesis\Project_Satisficing\New wave\Generating risky\hist30.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5484B8F6" wp14:editId="02B88A0A">
                  <wp:extent cx="960000" cy="720000"/>
                  <wp:effectExtent l="0" t="0" r="0" b="4445"/>
                  <wp:docPr id="33" name="Picture 33" descr="D:\Kuliah Larang\University of York\Thesis\Project_Satisficing\New wave\Generating risky\hist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Kuliah Larang\University of York\Thesis\Project_Satisficing\New wave\Generating risky\hist31.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7C945ED9" wp14:editId="63079408">
                  <wp:extent cx="960000" cy="720000"/>
                  <wp:effectExtent l="0" t="0" r="0" b="4445"/>
                  <wp:docPr id="34" name="Picture 34" descr="D:\Kuliah Larang\University of York\Thesis\Project_Satisficing\New wave\Generating risky\hist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Kuliah Larang\University of York\Thesis\Project_Satisficing\New wave\Generating risky\hist32.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34C6E893" wp14:editId="4DD517EF">
                  <wp:extent cx="960000" cy="720000"/>
                  <wp:effectExtent l="0" t="0" r="0" b="4445"/>
                  <wp:docPr id="35" name="Picture 35" descr="D:\Kuliah Larang\University of York\Thesis\Project_Satisficing\New wave\Generating risky\hist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Kuliah Larang\University of York\Thesis\Project_Satisficing\New wave\Generating risky\hist33.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0303FF13" wp14:editId="4B5D27CF">
                  <wp:extent cx="960000" cy="720000"/>
                  <wp:effectExtent l="0" t="0" r="0" b="4445"/>
                  <wp:docPr id="36" name="Picture 36" descr="D:\Kuliah Larang\University of York\Thesis\Project_Satisficing\New wave\Generating risky\hist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Kuliah Larang\University of York\Thesis\Project_Satisficing\New wave\Generating risky\hist34.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4FCD1AF9" wp14:editId="0A90AD15">
                  <wp:extent cx="960000" cy="720000"/>
                  <wp:effectExtent l="0" t="0" r="0" b="4445"/>
                  <wp:docPr id="37" name="Picture 37" descr="D:\Kuliah Larang\University of York\Thesis\Project_Satisficing\New wave\Generating risky\hist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Kuliah Larang\University of York\Thesis\Project_Satisficing\New wave\Generating risky\hist35.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r>
      <w:tr w:rsidR="002C75C0" w:rsidRPr="002C75C0" w:rsidTr="00B15417">
        <w:trPr>
          <w:trHeight w:val="907"/>
        </w:trPr>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3399B357" wp14:editId="2A81D877">
                  <wp:extent cx="960000" cy="720000"/>
                  <wp:effectExtent l="0" t="0" r="0" b="4445"/>
                  <wp:docPr id="38" name="Picture 38" descr="D:\Kuliah Larang\University of York\Thesis\Project_Satisficing\New wave\Generating risky\hist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Kuliah Larang\University of York\Thesis\Project_Satisficing\New wave\Generating risky\hist36.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525A0820" wp14:editId="62F6849F">
                  <wp:extent cx="960000" cy="720000"/>
                  <wp:effectExtent l="0" t="0" r="0" b="4445"/>
                  <wp:docPr id="39" name="Picture 39" descr="D:\Kuliah Larang\University of York\Thesis\Project_Satisficing\New wave\Generating risky\hist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Kuliah Larang\University of York\Thesis\Project_Satisficing\New wave\Generating risky\hist37.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264AAF2A" wp14:editId="1A2EAB36">
                  <wp:extent cx="960000" cy="720000"/>
                  <wp:effectExtent l="0" t="0" r="0" b="4445"/>
                  <wp:docPr id="40" name="Picture 40" descr="D:\Kuliah Larang\University of York\Thesis\Project_Satisficing\New wave\Generating risky\hist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Kuliah Larang\University of York\Thesis\Project_Satisficing\New wave\Generating risky\hist38.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0B6AFF00" wp14:editId="22C56850">
                  <wp:extent cx="960000" cy="720000"/>
                  <wp:effectExtent l="0" t="0" r="0" b="4445"/>
                  <wp:docPr id="41" name="Picture 41" descr="D:\Kuliah Larang\University of York\Thesis\Project_Satisficing\New wave\Generating risky\hist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Kuliah Larang\University of York\Thesis\Project_Satisficing\New wave\Generating risky\hist39.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0A3F7937" wp14:editId="4019F6A4">
                  <wp:extent cx="960000" cy="720000"/>
                  <wp:effectExtent l="0" t="0" r="0" b="4445"/>
                  <wp:docPr id="42" name="Picture 42" descr="D:\Kuliah Larang\University of York\Thesis\Project_Satisficing\New wave\Generating risky\hist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Kuliah Larang\University of York\Thesis\Project_Satisficing\New wave\Generating risky\hist40.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3F17CC3E" wp14:editId="0F033820">
                  <wp:extent cx="960000" cy="720000"/>
                  <wp:effectExtent l="0" t="0" r="0" b="4445"/>
                  <wp:docPr id="43" name="Picture 43" descr="D:\Kuliah Larang\University of York\Thesis\Project_Satisficing\New wave\Generating risky\hist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Kuliah Larang\University of York\Thesis\Project_Satisficing\New wave\Generating risky\hist41.jp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098CCFB0" wp14:editId="7A083EEB">
                  <wp:extent cx="960000" cy="720000"/>
                  <wp:effectExtent l="0" t="0" r="0" b="4445"/>
                  <wp:docPr id="44" name="Picture 44" descr="D:\Kuliah Larang\University of York\Thesis\Project_Satisficing\New wave\Generating risky\hist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Kuliah Larang\University of York\Thesis\Project_Satisficing\New wave\Generating risky\hist42.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r>
      <w:tr w:rsidR="002C75C0" w:rsidRPr="002C75C0" w:rsidTr="00B15417">
        <w:trPr>
          <w:trHeight w:val="1165"/>
        </w:trPr>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1C29C6E5" wp14:editId="09C005B4">
                  <wp:extent cx="960000" cy="720000"/>
                  <wp:effectExtent l="0" t="0" r="0" b="4445"/>
                  <wp:docPr id="45" name="Picture 45" descr="D:\Kuliah Larang\University of York\Thesis\Project_Satisficing\New wave\Generating risky\hist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Kuliah Larang\University of York\Thesis\Project_Satisficing\New wave\Generating risky\hist43.jp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26A77AF2" wp14:editId="0224645E">
                  <wp:extent cx="960000" cy="720000"/>
                  <wp:effectExtent l="0" t="0" r="0" b="4445"/>
                  <wp:docPr id="46" name="Picture 46" descr="D:\Kuliah Larang\University of York\Thesis\Project_Satisficing\New wave\Generating risky\hist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Kuliah Larang\University of York\Thesis\Project_Satisficing\New wave\Generating risky\hist44.jp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492B2471" wp14:editId="1721E909">
                  <wp:extent cx="960000" cy="720000"/>
                  <wp:effectExtent l="0" t="0" r="0" b="4445"/>
                  <wp:docPr id="47" name="Picture 47" descr="D:\Kuliah Larang\University of York\Thesis\Project_Satisficing\New wave\Generating risky\hist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Kuliah Larang\University of York\Thesis\Project_Satisficing\New wave\Generating risky\hist45.jp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0AF5AA8E" wp14:editId="0D9CCA7A">
                  <wp:extent cx="960000" cy="720000"/>
                  <wp:effectExtent l="0" t="0" r="0" b="4445"/>
                  <wp:docPr id="48" name="Picture 48" descr="D:\Kuliah Larang\University of York\Thesis\Project_Satisficing\New wave\Generating risky\hist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Kuliah Larang\University of York\Thesis\Project_Satisficing\New wave\Generating risky\hist46.jp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53106956" wp14:editId="37A5D8DE">
                  <wp:extent cx="960000" cy="720000"/>
                  <wp:effectExtent l="0" t="0" r="0" b="4445"/>
                  <wp:docPr id="49" name="Picture 49" descr="D:\Kuliah Larang\University of York\Thesis\Project_Satisficing\New wave\Generating risky\hist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Kuliah Larang\University of York\Thesis\Project_Satisficing\New wave\Generating risky\hist47.jp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707D8135" wp14:editId="19D2AFD0">
                  <wp:extent cx="960000" cy="720000"/>
                  <wp:effectExtent l="0" t="0" r="0" b="4445"/>
                  <wp:docPr id="99" name="Picture 99" descr="D:\Kuliah Larang\University of York\Thesis\Project_Satisficing\New wave\Generating risky\hist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Kuliah Larang\University of York\Thesis\Project_Satisficing\New wave\Generating risky\hist48.jp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11" w:type="dxa"/>
          </w:tcPr>
          <w:p w:rsidR="002C75C0" w:rsidRPr="002C75C0" w:rsidRDefault="002C75C0" w:rsidP="002C75C0">
            <w:pPr>
              <w:jc w:val="center"/>
              <w:rPr>
                <w:rFonts w:ascii="Calibri" w:eastAsia="Calibri" w:hAnsi="Calibri" w:cs="Times New Roman"/>
              </w:rPr>
            </w:pPr>
            <w:r w:rsidRPr="002C75C0">
              <w:rPr>
                <w:rFonts w:ascii="Calibri" w:eastAsia="Calibri" w:hAnsi="Calibri" w:cs="Times New Roman"/>
                <w:noProof/>
                <w:lang w:eastAsia="en-GB"/>
              </w:rPr>
              <w:drawing>
                <wp:inline distT="0" distB="0" distL="0" distR="0" wp14:anchorId="42AF8512" wp14:editId="6290DA74">
                  <wp:extent cx="960000" cy="720000"/>
                  <wp:effectExtent l="0" t="0" r="0" b="4445"/>
                  <wp:docPr id="100" name="Picture 100" descr="D:\Kuliah Larang\University of York\Thesis\Project_Satisficing\New wave\Generating risky\hist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Kuliah Larang\University of York\Thesis\Project_Satisficing\New wave\Generating risky\hist49.jp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r>
    </w:tbl>
    <w:p w:rsidR="002C75C0" w:rsidRPr="002C75C0" w:rsidRDefault="002C75C0">
      <w:pPr>
        <w:rPr>
          <w:u w:val="single"/>
        </w:rPr>
        <w:sectPr w:rsidR="002C75C0" w:rsidRPr="002C75C0" w:rsidSect="002C75C0">
          <w:pgSz w:w="16838" w:h="11906" w:orient="landscape"/>
          <w:pgMar w:top="567" w:right="1440" w:bottom="567" w:left="1440" w:header="709" w:footer="709" w:gutter="0"/>
          <w:cols w:space="708"/>
          <w:docGrid w:linePitch="360"/>
        </w:sectPr>
      </w:pPr>
    </w:p>
    <w:p w:rsidR="00B539B8" w:rsidRDefault="002C75C0" w:rsidP="002C75C0">
      <w:pPr>
        <w:spacing w:after="0" w:line="360" w:lineRule="auto"/>
        <w:rPr>
          <w:u w:val="single"/>
        </w:rPr>
      </w:pPr>
      <w:r>
        <w:rPr>
          <w:u w:val="single"/>
        </w:rPr>
        <w:lastRenderedPageBreak/>
        <w:t>Figure 2: Ambiguous Distributions</w:t>
      </w:r>
    </w:p>
    <w:p w:rsidR="001B0C6C" w:rsidRDefault="001B0C6C" w:rsidP="002C75C0">
      <w:pPr>
        <w:spacing w:after="0" w:line="360" w:lineRule="auto"/>
        <w:rPr>
          <w:u w:val="single"/>
        </w:rPr>
      </w:pPr>
    </w:p>
    <w:tbl>
      <w:tblPr>
        <w:tblStyle w:val="TableGrid"/>
        <w:tblW w:w="15750" w:type="dxa"/>
        <w:tblInd w:w="-994" w:type="dxa"/>
        <w:tblLayout w:type="fixed"/>
        <w:tblLook w:val="04A0" w:firstRow="1" w:lastRow="0" w:firstColumn="1" w:lastColumn="0" w:noHBand="0" w:noVBand="1"/>
      </w:tblPr>
      <w:tblGrid>
        <w:gridCol w:w="2250"/>
        <w:gridCol w:w="2250"/>
        <w:gridCol w:w="2250"/>
        <w:gridCol w:w="2250"/>
        <w:gridCol w:w="2250"/>
        <w:gridCol w:w="2250"/>
        <w:gridCol w:w="2250"/>
      </w:tblGrid>
      <w:tr w:rsidR="002C75C0" w:rsidTr="002C75C0">
        <w:trPr>
          <w:trHeight w:val="924"/>
        </w:trPr>
        <w:tc>
          <w:tcPr>
            <w:tcW w:w="2250" w:type="dxa"/>
            <w:vAlign w:val="center"/>
          </w:tcPr>
          <w:p w:rsidR="002C75C0" w:rsidRDefault="002C75C0" w:rsidP="00605C3E">
            <w:pPr>
              <w:jc w:val="center"/>
            </w:pPr>
            <w:r>
              <w:rPr>
                <w:noProof/>
                <w:lang w:eastAsia="en-GB"/>
              </w:rPr>
              <w:drawing>
                <wp:inline distT="0" distB="0" distL="0" distR="0" wp14:anchorId="0E945907" wp14:editId="6C281564">
                  <wp:extent cx="960000" cy="720000"/>
                  <wp:effectExtent l="0" t="0" r="0" b="4445"/>
                  <wp:docPr id="50" name="Picture 50" descr="D:\New_Downloaded\The ne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w_Downloaded\The new\1.jp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58C991D7" wp14:editId="47ECD054">
                  <wp:extent cx="960000" cy="720000"/>
                  <wp:effectExtent l="0" t="0" r="0" b="4445"/>
                  <wp:docPr id="51" name="Picture 51" descr="D:\New_Downloaded\The ne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ew_Downloaded\The new\2.jp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6300FD95" wp14:editId="380D1984">
                  <wp:extent cx="960000" cy="720000"/>
                  <wp:effectExtent l="0" t="0" r="0" b="4445"/>
                  <wp:docPr id="52" name="Picture 52" descr="D:\New_Downloaded\The ne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ew_Downloaded\The new\3.jpg"/>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6998B55E" wp14:editId="2272BDE1">
                  <wp:extent cx="960000" cy="720000"/>
                  <wp:effectExtent l="0" t="0" r="0" b="4445"/>
                  <wp:docPr id="53" name="Picture 53" descr="D:\New_Downloaded\The ne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New_Downloaded\The new\4.jp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26EB1557" wp14:editId="239E71B7">
                  <wp:extent cx="960000" cy="720000"/>
                  <wp:effectExtent l="0" t="0" r="0" b="4445"/>
                  <wp:docPr id="54" name="Picture 54" descr="D:\New_Downloaded\The new\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New_Downloaded\The new\5.jpg"/>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107D3B6C" wp14:editId="2F5D4BB8">
                  <wp:extent cx="960000" cy="720000"/>
                  <wp:effectExtent l="0" t="0" r="0" b="4445"/>
                  <wp:docPr id="55" name="Picture 55" descr="D:\New_Downloaded\The new\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New_Downloaded\The new\6.jp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292E8F23" wp14:editId="7A35FB84">
                  <wp:extent cx="960000" cy="720000"/>
                  <wp:effectExtent l="0" t="0" r="0" b="4445"/>
                  <wp:docPr id="56" name="Picture 56" descr="D:\New_Downloaded\The ne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New_Downloaded\The new\7.jpg"/>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r>
      <w:tr w:rsidR="002C75C0" w:rsidTr="002C75C0">
        <w:trPr>
          <w:trHeight w:val="924"/>
        </w:trPr>
        <w:tc>
          <w:tcPr>
            <w:tcW w:w="2250" w:type="dxa"/>
            <w:vAlign w:val="center"/>
          </w:tcPr>
          <w:p w:rsidR="002C75C0" w:rsidRDefault="002C75C0" w:rsidP="00605C3E">
            <w:pPr>
              <w:jc w:val="center"/>
            </w:pPr>
            <w:r>
              <w:rPr>
                <w:noProof/>
                <w:lang w:eastAsia="en-GB"/>
              </w:rPr>
              <w:drawing>
                <wp:inline distT="0" distB="0" distL="0" distR="0" wp14:anchorId="3F3B5B46" wp14:editId="63296AC3">
                  <wp:extent cx="960000" cy="720000"/>
                  <wp:effectExtent l="0" t="0" r="0" b="4445"/>
                  <wp:docPr id="57" name="Picture 57" descr="D:\New_Downloaded\The new\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New_Downloaded\The new\8.jpg"/>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46F1AEFB" wp14:editId="40D29B7D">
                  <wp:extent cx="960000" cy="720000"/>
                  <wp:effectExtent l="0" t="0" r="0" b="4445"/>
                  <wp:docPr id="58" name="Picture 58" descr="D:\New_Downloaded\The new\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New_Downloaded\The new\9.jpg"/>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6AA3EF1D" wp14:editId="2E190A2C">
                  <wp:extent cx="960000" cy="720000"/>
                  <wp:effectExtent l="0" t="0" r="0" b="4445"/>
                  <wp:docPr id="59" name="Picture 59" descr="D:\New_Downloaded\The new\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New_Downloaded\The new\10.jp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11A7FD46" wp14:editId="74AC1E40">
                  <wp:extent cx="960000" cy="720000"/>
                  <wp:effectExtent l="0" t="0" r="0" b="4445"/>
                  <wp:docPr id="60" name="Picture 60" descr="D:\New_Downloaded\The new\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New_Downloaded\The new\11.jp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0A116375" wp14:editId="582129B0">
                  <wp:extent cx="960000" cy="720000"/>
                  <wp:effectExtent l="0" t="0" r="0" b="4445"/>
                  <wp:docPr id="61" name="Picture 61" descr="D:\New_Downloaded\The new\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New_Downloaded\The new\12.jpg"/>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0B4928E5" wp14:editId="10B29882">
                  <wp:extent cx="960000" cy="720000"/>
                  <wp:effectExtent l="0" t="0" r="0" b="4445"/>
                  <wp:docPr id="62" name="Picture 62" descr="D:\New_Downloaded\The new\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New_Downloaded\The new\13.jp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2E91795C" wp14:editId="1DE998DD">
                  <wp:extent cx="960000" cy="720000"/>
                  <wp:effectExtent l="0" t="0" r="0" b="4445"/>
                  <wp:docPr id="63" name="Picture 63" descr="D:\New_Downloaded\The new\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New_Downloaded\The new\14.jp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r>
      <w:tr w:rsidR="002C75C0" w:rsidTr="002C75C0">
        <w:trPr>
          <w:trHeight w:val="924"/>
        </w:trPr>
        <w:tc>
          <w:tcPr>
            <w:tcW w:w="2250" w:type="dxa"/>
            <w:vAlign w:val="center"/>
          </w:tcPr>
          <w:p w:rsidR="002C75C0" w:rsidRDefault="002C75C0" w:rsidP="00605C3E">
            <w:pPr>
              <w:jc w:val="center"/>
            </w:pPr>
            <w:r>
              <w:rPr>
                <w:noProof/>
                <w:lang w:eastAsia="en-GB"/>
              </w:rPr>
              <w:drawing>
                <wp:inline distT="0" distB="0" distL="0" distR="0" wp14:anchorId="4294D932" wp14:editId="635D1F5D">
                  <wp:extent cx="960000" cy="720000"/>
                  <wp:effectExtent l="0" t="0" r="0" b="4445"/>
                  <wp:docPr id="64" name="Picture 64" descr="D:\New_Downloaded\The new\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New_Downloaded\The new\15.jpg"/>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06892894" wp14:editId="56E6578F">
                  <wp:extent cx="960000" cy="720000"/>
                  <wp:effectExtent l="0" t="0" r="0" b="4445"/>
                  <wp:docPr id="65" name="Picture 65" descr="D:\New_Downloaded\The new\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New_Downloaded\The new\16.jpg"/>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5DB9DFB7" wp14:editId="3EC8565B">
                  <wp:extent cx="960000" cy="720000"/>
                  <wp:effectExtent l="0" t="0" r="0" b="4445"/>
                  <wp:docPr id="66" name="Picture 66" descr="D:\New_Downloaded\The new\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New_Downloaded\The new\17.jpg"/>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26A5C9F6" wp14:editId="4141A13B">
                  <wp:extent cx="960000" cy="720000"/>
                  <wp:effectExtent l="0" t="0" r="0" b="4445"/>
                  <wp:docPr id="67" name="Picture 67" descr="D:\New_Downloaded\The new\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New_Downloaded\The new\18.jpg"/>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0DD33D7D" wp14:editId="7BEA8AD8">
                  <wp:extent cx="960000" cy="720000"/>
                  <wp:effectExtent l="0" t="0" r="0" b="4445"/>
                  <wp:docPr id="68" name="Picture 68" descr="D:\New_Downloaded\The new\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New_Downloaded\The new\19.jpg"/>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6FDD87A3" wp14:editId="20A96C22">
                  <wp:extent cx="960000" cy="720000"/>
                  <wp:effectExtent l="0" t="0" r="0" b="4445"/>
                  <wp:docPr id="69" name="Picture 69" descr="D:\New_Downloaded\The new\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New_Downloaded\The new\20.jpg"/>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1EA607D4" wp14:editId="628721B0">
                  <wp:extent cx="960000" cy="720000"/>
                  <wp:effectExtent l="0" t="0" r="0" b="4445"/>
                  <wp:docPr id="70" name="Picture 70" descr="D:\New_Downloaded\The new\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New_Downloaded\The new\21.jpg"/>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r>
      <w:tr w:rsidR="002C75C0" w:rsidTr="002C75C0">
        <w:trPr>
          <w:trHeight w:val="924"/>
        </w:trPr>
        <w:tc>
          <w:tcPr>
            <w:tcW w:w="2250" w:type="dxa"/>
            <w:vAlign w:val="center"/>
          </w:tcPr>
          <w:p w:rsidR="002C75C0" w:rsidRDefault="002C75C0" w:rsidP="00605C3E">
            <w:pPr>
              <w:jc w:val="center"/>
            </w:pPr>
            <w:r>
              <w:rPr>
                <w:noProof/>
                <w:lang w:eastAsia="en-GB"/>
              </w:rPr>
              <w:drawing>
                <wp:inline distT="0" distB="0" distL="0" distR="0" wp14:anchorId="3A0D9CA9" wp14:editId="373FDAE2">
                  <wp:extent cx="960000" cy="720000"/>
                  <wp:effectExtent l="0" t="0" r="0" b="4445"/>
                  <wp:docPr id="71" name="Picture 71" descr="D:\New_Downloaded\The new\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New_Downloaded\The new\22.jp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27BCE1A0" wp14:editId="14288295">
                  <wp:extent cx="960000" cy="720000"/>
                  <wp:effectExtent l="0" t="0" r="0" b="4445"/>
                  <wp:docPr id="72" name="Picture 72" descr="D:\New_Downloaded\The new\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New_Downloaded\The new\23.jpg"/>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71263E3B" wp14:editId="632E4ECC">
                  <wp:extent cx="960000" cy="720000"/>
                  <wp:effectExtent l="0" t="0" r="0" b="4445"/>
                  <wp:docPr id="73" name="Picture 73" descr="D:\New_Downloaded\The new\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New_Downloaded\The new\24.jpg"/>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0291E192" wp14:editId="31876260">
                  <wp:extent cx="960000" cy="720000"/>
                  <wp:effectExtent l="0" t="0" r="0" b="4445"/>
                  <wp:docPr id="74" name="Picture 74" descr="D:\New_Downloaded\The new\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New_Downloaded\The new\25.jp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31D5C988" wp14:editId="71A129EA">
                  <wp:extent cx="960000" cy="720000"/>
                  <wp:effectExtent l="0" t="0" r="0" b="4445"/>
                  <wp:docPr id="75" name="Picture 75" descr="D:\New_Downloaded\The new\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New_Downloaded\The new\26.jpg"/>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4ED1E919" wp14:editId="65E83DEB">
                  <wp:extent cx="960000" cy="720000"/>
                  <wp:effectExtent l="0" t="0" r="0" b="4445"/>
                  <wp:docPr id="76" name="Picture 76" descr="D:\New_Downloaded\The new\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New_Downloaded\The new\27.jpg"/>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199C5869" wp14:editId="1DF8672C">
                  <wp:extent cx="960000" cy="720000"/>
                  <wp:effectExtent l="0" t="0" r="0" b="4445"/>
                  <wp:docPr id="77" name="Picture 77" descr="D:\New_Downloaded\The new\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New_Downloaded\The new\28.jpg"/>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r>
      <w:tr w:rsidR="002C75C0" w:rsidTr="002C75C0">
        <w:trPr>
          <w:trHeight w:val="924"/>
        </w:trPr>
        <w:tc>
          <w:tcPr>
            <w:tcW w:w="2250" w:type="dxa"/>
            <w:vAlign w:val="center"/>
          </w:tcPr>
          <w:p w:rsidR="002C75C0" w:rsidRDefault="002C75C0" w:rsidP="00605C3E">
            <w:pPr>
              <w:jc w:val="center"/>
            </w:pPr>
            <w:r>
              <w:rPr>
                <w:noProof/>
                <w:lang w:eastAsia="en-GB"/>
              </w:rPr>
              <w:drawing>
                <wp:inline distT="0" distB="0" distL="0" distR="0" wp14:anchorId="08DD8A8A" wp14:editId="361881E3">
                  <wp:extent cx="960000" cy="720000"/>
                  <wp:effectExtent l="0" t="0" r="0" b="4445"/>
                  <wp:docPr id="78" name="Picture 78" descr="D:\New_Downloaded\The new\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New_Downloaded\The new\29.jpg"/>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653BAC51" wp14:editId="3D4E8AE0">
                  <wp:extent cx="960000" cy="720000"/>
                  <wp:effectExtent l="0" t="0" r="0" b="4445"/>
                  <wp:docPr id="79" name="Picture 79" descr="D:\New_Downloaded\The new\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New_Downloaded\The new\30.jpg"/>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093278FD" wp14:editId="70582B91">
                  <wp:extent cx="960000" cy="720000"/>
                  <wp:effectExtent l="0" t="0" r="0" b="4445"/>
                  <wp:docPr id="80" name="Picture 80" descr="D:\New_Downloaded\The new\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New_Downloaded\The new\31.jpg"/>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018C5995" wp14:editId="00555F02">
                  <wp:extent cx="960000" cy="720000"/>
                  <wp:effectExtent l="0" t="0" r="0" b="4445"/>
                  <wp:docPr id="81" name="Picture 81" descr="D:\New_Downloaded\The new\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New_Downloaded\The new\32.jpg"/>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662A73D7" wp14:editId="05AAF994">
                  <wp:extent cx="960000" cy="720000"/>
                  <wp:effectExtent l="0" t="0" r="0" b="4445"/>
                  <wp:docPr id="82" name="Picture 82" descr="D:\New_Downloaded\The new\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New_Downloaded\The new\33.jpg"/>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0B355126" wp14:editId="1776E2FE">
                  <wp:extent cx="960000" cy="720000"/>
                  <wp:effectExtent l="0" t="0" r="0" b="4445"/>
                  <wp:docPr id="83" name="Picture 83" descr="D:\New_Downloaded\The new\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New_Downloaded\The new\34.jpg"/>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46EEE8FD" wp14:editId="566D0D06">
                  <wp:extent cx="960000" cy="720000"/>
                  <wp:effectExtent l="0" t="0" r="0" b="4445"/>
                  <wp:docPr id="84" name="Picture 84" descr="D:\New_Downloaded\The new\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New_Downloaded\The new\35.jpg"/>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r>
      <w:tr w:rsidR="002C75C0" w:rsidTr="002C75C0">
        <w:trPr>
          <w:trHeight w:val="924"/>
        </w:trPr>
        <w:tc>
          <w:tcPr>
            <w:tcW w:w="2250" w:type="dxa"/>
            <w:vAlign w:val="center"/>
          </w:tcPr>
          <w:p w:rsidR="002C75C0" w:rsidRDefault="002C75C0" w:rsidP="00605C3E">
            <w:pPr>
              <w:jc w:val="center"/>
            </w:pPr>
            <w:r>
              <w:rPr>
                <w:noProof/>
                <w:lang w:eastAsia="en-GB"/>
              </w:rPr>
              <w:drawing>
                <wp:inline distT="0" distB="0" distL="0" distR="0" wp14:anchorId="1554ACCF" wp14:editId="6C7646CE">
                  <wp:extent cx="960000" cy="720000"/>
                  <wp:effectExtent l="0" t="0" r="0" b="4445"/>
                  <wp:docPr id="85" name="Picture 85" descr="D:\New_Downloaded\The new\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New_Downloaded\The new\36.jpg"/>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1087433A" wp14:editId="302ABB3F">
                  <wp:extent cx="960000" cy="720000"/>
                  <wp:effectExtent l="0" t="0" r="0" b="4445"/>
                  <wp:docPr id="86" name="Picture 86" descr="D:\New_Downloaded\The new\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New_Downloaded\The new\37.jpg"/>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725E3C0C" wp14:editId="2432823C">
                  <wp:extent cx="960000" cy="720000"/>
                  <wp:effectExtent l="0" t="0" r="0" b="4445"/>
                  <wp:docPr id="87" name="Picture 87" descr="D:\New_Downloaded\The new\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New_Downloaded\The new\38.jpg"/>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40BB0499" wp14:editId="61AC4263">
                  <wp:extent cx="960000" cy="720000"/>
                  <wp:effectExtent l="0" t="0" r="0" b="4445"/>
                  <wp:docPr id="88" name="Picture 88" descr="D:\New_Downloaded\The new\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New_Downloaded\The new\39.jpg"/>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287BC3E1" wp14:editId="2F166881">
                  <wp:extent cx="960000" cy="720000"/>
                  <wp:effectExtent l="0" t="0" r="0" b="4445"/>
                  <wp:docPr id="89" name="Picture 89" descr="D:\New_Downloaded\The new\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New_Downloaded\The new\40.jpg"/>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09B3E792" wp14:editId="55C7832F">
                  <wp:extent cx="960000" cy="720000"/>
                  <wp:effectExtent l="0" t="0" r="0" b="4445"/>
                  <wp:docPr id="90" name="Picture 90" descr="D:\New_Downloaded\The new\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New_Downloaded\The new\41.jpg"/>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62009649" wp14:editId="4B926428">
                  <wp:extent cx="960000" cy="720000"/>
                  <wp:effectExtent l="0" t="0" r="0" b="4445"/>
                  <wp:docPr id="91" name="Picture 91" descr="D:\New_Downloaded\The new\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New_Downloaded\The new\42.jpg"/>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r>
      <w:tr w:rsidR="002C75C0" w:rsidTr="002C75C0">
        <w:trPr>
          <w:trHeight w:val="1187"/>
        </w:trPr>
        <w:tc>
          <w:tcPr>
            <w:tcW w:w="2250" w:type="dxa"/>
            <w:vAlign w:val="center"/>
          </w:tcPr>
          <w:p w:rsidR="002C75C0" w:rsidRDefault="002C75C0" w:rsidP="00605C3E">
            <w:pPr>
              <w:jc w:val="center"/>
            </w:pPr>
            <w:r>
              <w:rPr>
                <w:noProof/>
                <w:lang w:eastAsia="en-GB"/>
              </w:rPr>
              <w:drawing>
                <wp:inline distT="0" distB="0" distL="0" distR="0" wp14:anchorId="43FF9DFA" wp14:editId="405C49ED">
                  <wp:extent cx="960000" cy="720000"/>
                  <wp:effectExtent l="0" t="0" r="0" b="4445"/>
                  <wp:docPr id="92" name="Picture 92" descr="D:\New_Downloaded\The new\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New_Downloaded\The new\43.jpg"/>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2F8CD53A" wp14:editId="48DCDA87">
                  <wp:extent cx="960000" cy="720000"/>
                  <wp:effectExtent l="0" t="0" r="0" b="4445"/>
                  <wp:docPr id="93" name="Picture 93" descr="D:\New_Downloaded\The new\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New_Downloaded\The new\44.jpg"/>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5BB83952" wp14:editId="457BD52E">
                  <wp:extent cx="960000" cy="720000"/>
                  <wp:effectExtent l="0" t="0" r="0" b="4445"/>
                  <wp:docPr id="94" name="Picture 94" descr="D:\New_Downloaded\The new\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New_Downloaded\The new\45.jpg"/>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3AAE301C" wp14:editId="47787950">
                  <wp:extent cx="960000" cy="720000"/>
                  <wp:effectExtent l="0" t="0" r="0" b="4445"/>
                  <wp:docPr id="95" name="Picture 95" descr="D:\New_Downloaded\The new\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New_Downloaded\The new\46.jpg"/>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73D2D56A" wp14:editId="7A523E2A">
                  <wp:extent cx="960000" cy="720000"/>
                  <wp:effectExtent l="0" t="0" r="0" b="4445"/>
                  <wp:docPr id="96" name="Picture 96" descr="D:\New_Downloaded\The new\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New_Downloaded\The new\47.jpg"/>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4027B86F" wp14:editId="4EDB58CF">
                  <wp:extent cx="960000" cy="720000"/>
                  <wp:effectExtent l="0" t="0" r="0" b="4445"/>
                  <wp:docPr id="97" name="Picture 97" descr="D:\New_Downloaded\The new\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New_Downloaded\The new\48.jpg"/>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c>
          <w:tcPr>
            <w:tcW w:w="2250" w:type="dxa"/>
            <w:vAlign w:val="center"/>
          </w:tcPr>
          <w:p w:rsidR="002C75C0" w:rsidRDefault="002C75C0" w:rsidP="00605C3E">
            <w:pPr>
              <w:jc w:val="center"/>
            </w:pPr>
            <w:r>
              <w:rPr>
                <w:noProof/>
                <w:lang w:eastAsia="en-GB"/>
              </w:rPr>
              <w:drawing>
                <wp:inline distT="0" distB="0" distL="0" distR="0" wp14:anchorId="4FEAD8E9" wp14:editId="7F904911">
                  <wp:extent cx="960000" cy="720000"/>
                  <wp:effectExtent l="0" t="0" r="0" b="4445"/>
                  <wp:docPr id="98" name="Picture 98" descr="D:\New_Downloaded\The new\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New_Downloaded\The new\49.jpg"/>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960000" cy="720000"/>
                          </a:xfrm>
                          <a:prstGeom prst="rect">
                            <a:avLst/>
                          </a:prstGeom>
                          <a:noFill/>
                          <a:ln>
                            <a:noFill/>
                          </a:ln>
                        </pic:spPr>
                      </pic:pic>
                    </a:graphicData>
                  </a:graphic>
                </wp:inline>
              </w:drawing>
            </w:r>
          </w:p>
        </w:tc>
      </w:tr>
    </w:tbl>
    <w:p w:rsidR="002C75C0" w:rsidRPr="00BC3A44" w:rsidRDefault="002C75C0" w:rsidP="002C75C0">
      <w:pPr>
        <w:spacing w:after="0" w:line="360" w:lineRule="auto"/>
        <w:rPr>
          <w:u w:val="single"/>
        </w:rPr>
      </w:pPr>
    </w:p>
    <w:sectPr w:rsidR="002C75C0" w:rsidRPr="00BC3A44" w:rsidSect="002C75C0">
      <w:pgSz w:w="16838" w:h="11906" w:orient="landscape"/>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500" w:rsidRDefault="007D3500" w:rsidP="000A4C57">
      <w:pPr>
        <w:spacing w:after="0" w:line="240" w:lineRule="auto"/>
      </w:pPr>
      <w:r>
        <w:separator/>
      </w:r>
    </w:p>
  </w:endnote>
  <w:endnote w:type="continuationSeparator" w:id="0">
    <w:p w:rsidR="007D3500" w:rsidRDefault="007D3500" w:rsidP="000A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976493"/>
      <w:docPartObj>
        <w:docPartGallery w:val="Page Numbers (Bottom of Page)"/>
        <w:docPartUnique/>
      </w:docPartObj>
    </w:sdtPr>
    <w:sdtEndPr>
      <w:rPr>
        <w:noProof/>
      </w:rPr>
    </w:sdtEndPr>
    <w:sdtContent>
      <w:p w:rsidR="00AE6545" w:rsidRDefault="00AE6545">
        <w:pPr>
          <w:pStyle w:val="Footer"/>
          <w:jc w:val="right"/>
        </w:pPr>
        <w:r>
          <w:fldChar w:fldCharType="begin"/>
        </w:r>
        <w:r>
          <w:instrText xml:space="preserve"> PAGE   \* MERGEFORMAT </w:instrText>
        </w:r>
        <w:r>
          <w:fldChar w:fldCharType="separate"/>
        </w:r>
        <w:r w:rsidR="003E025C">
          <w:rPr>
            <w:noProof/>
          </w:rPr>
          <w:t>4</w:t>
        </w:r>
        <w:r>
          <w:rPr>
            <w:noProof/>
          </w:rPr>
          <w:fldChar w:fldCharType="end"/>
        </w:r>
      </w:p>
    </w:sdtContent>
  </w:sdt>
  <w:p w:rsidR="00AE6545" w:rsidRDefault="00AE6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500" w:rsidRDefault="007D3500" w:rsidP="000A4C57">
      <w:pPr>
        <w:spacing w:after="0" w:line="240" w:lineRule="auto"/>
      </w:pPr>
      <w:r>
        <w:separator/>
      </w:r>
    </w:p>
  </w:footnote>
  <w:footnote w:type="continuationSeparator" w:id="0">
    <w:p w:rsidR="007D3500" w:rsidRDefault="007D3500" w:rsidP="000A4C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B6AFC"/>
    <w:multiLevelType w:val="hybridMultilevel"/>
    <w:tmpl w:val="0AB66C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6784456"/>
    <w:multiLevelType w:val="hybridMultilevel"/>
    <w:tmpl w:val="0AB66C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C2D"/>
    <w:rsid w:val="00044F03"/>
    <w:rsid w:val="000567F3"/>
    <w:rsid w:val="000716C3"/>
    <w:rsid w:val="00085D23"/>
    <w:rsid w:val="000A092E"/>
    <w:rsid w:val="000A4C57"/>
    <w:rsid w:val="000B2795"/>
    <w:rsid w:val="000E20E8"/>
    <w:rsid w:val="00102D05"/>
    <w:rsid w:val="00113792"/>
    <w:rsid w:val="00152D4C"/>
    <w:rsid w:val="00156B28"/>
    <w:rsid w:val="00193166"/>
    <w:rsid w:val="001A448D"/>
    <w:rsid w:val="001A6F6D"/>
    <w:rsid w:val="001B0012"/>
    <w:rsid w:val="001B0C6C"/>
    <w:rsid w:val="001E5D02"/>
    <w:rsid w:val="001F1A13"/>
    <w:rsid w:val="00233D3B"/>
    <w:rsid w:val="00241460"/>
    <w:rsid w:val="00245C07"/>
    <w:rsid w:val="002A348F"/>
    <w:rsid w:val="002B3212"/>
    <w:rsid w:val="002C75C0"/>
    <w:rsid w:val="002F4354"/>
    <w:rsid w:val="00357766"/>
    <w:rsid w:val="00372DA0"/>
    <w:rsid w:val="003B752F"/>
    <w:rsid w:val="003C65AA"/>
    <w:rsid w:val="003E025C"/>
    <w:rsid w:val="003E13D3"/>
    <w:rsid w:val="00427B92"/>
    <w:rsid w:val="004440AF"/>
    <w:rsid w:val="004A1692"/>
    <w:rsid w:val="004D1CC8"/>
    <w:rsid w:val="005166D7"/>
    <w:rsid w:val="00533BA9"/>
    <w:rsid w:val="005500F2"/>
    <w:rsid w:val="00562F5F"/>
    <w:rsid w:val="005647EE"/>
    <w:rsid w:val="00567372"/>
    <w:rsid w:val="00594C93"/>
    <w:rsid w:val="00603F21"/>
    <w:rsid w:val="00605C3E"/>
    <w:rsid w:val="00634407"/>
    <w:rsid w:val="00641D88"/>
    <w:rsid w:val="00642926"/>
    <w:rsid w:val="006539B2"/>
    <w:rsid w:val="00687D5B"/>
    <w:rsid w:val="006948C6"/>
    <w:rsid w:val="007A61D4"/>
    <w:rsid w:val="007B1CA1"/>
    <w:rsid w:val="007D3500"/>
    <w:rsid w:val="008467BF"/>
    <w:rsid w:val="0089028C"/>
    <w:rsid w:val="0089502F"/>
    <w:rsid w:val="00937FF3"/>
    <w:rsid w:val="00966B99"/>
    <w:rsid w:val="009B0292"/>
    <w:rsid w:val="009B470B"/>
    <w:rsid w:val="009E650A"/>
    <w:rsid w:val="00A239CE"/>
    <w:rsid w:val="00A70BC7"/>
    <w:rsid w:val="00A72447"/>
    <w:rsid w:val="00A93CA3"/>
    <w:rsid w:val="00AE6545"/>
    <w:rsid w:val="00AF0B4E"/>
    <w:rsid w:val="00B0401F"/>
    <w:rsid w:val="00B0480A"/>
    <w:rsid w:val="00B15417"/>
    <w:rsid w:val="00B3077C"/>
    <w:rsid w:val="00B46B23"/>
    <w:rsid w:val="00B539B8"/>
    <w:rsid w:val="00BB5A1F"/>
    <w:rsid w:val="00BC3A44"/>
    <w:rsid w:val="00BC7D0D"/>
    <w:rsid w:val="00BD04BE"/>
    <w:rsid w:val="00BD482B"/>
    <w:rsid w:val="00BE264F"/>
    <w:rsid w:val="00C43047"/>
    <w:rsid w:val="00C535EF"/>
    <w:rsid w:val="00C72130"/>
    <w:rsid w:val="00C72373"/>
    <w:rsid w:val="00C83D3A"/>
    <w:rsid w:val="00C8445F"/>
    <w:rsid w:val="00CF2D9E"/>
    <w:rsid w:val="00D04A33"/>
    <w:rsid w:val="00D25C18"/>
    <w:rsid w:val="00D271B5"/>
    <w:rsid w:val="00D53C2D"/>
    <w:rsid w:val="00D702BE"/>
    <w:rsid w:val="00D812C3"/>
    <w:rsid w:val="00D97D96"/>
    <w:rsid w:val="00E228B6"/>
    <w:rsid w:val="00E24D47"/>
    <w:rsid w:val="00EA16BA"/>
    <w:rsid w:val="00EB22D2"/>
    <w:rsid w:val="00ED44AF"/>
    <w:rsid w:val="00EF656F"/>
    <w:rsid w:val="00F30B9D"/>
    <w:rsid w:val="00F417BA"/>
    <w:rsid w:val="00F77AEA"/>
    <w:rsid w:val="00FA1F80"/>
    <w:rsid w:val="00FB049B"/>
    <w:rsid w:val="00FD03C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A33"/>
    <w:pPr>
      <w:ind w:left="720"/>
      <w:contextualSpacing/>
    </w:pPr>
  </w:style>
  <w:style w:type="paragraph" w:styleId="Header">
    <w:name w:val="header"/>
    <w:basedOn w:val="Normal"/>
    <w:link w:val="HeaderChar"/>
    <w:uiPriority w:val="99"/>
    <w:unhideWhenUsed/>
    <w:rsid w:val="000A4C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C57"/>
  </w:style>
  <w:style w:type="paragraph" w:styleId="Footer">
    <w:name w:val="footer"/>
    <w:basedOn w:val="Normal"/>
    <w:link w:val="FooterChar"/>
    <w:uiPriority w:val="99"/>
    <w:unhideWhenUsed/>
    <w:rsid w:val="000A4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C57"/>
  </w:style>
  <w:style w:type="paragraph" w:styleId="BalloonText">
    <w:name w:val="Balloon Text"/>
    <w:basedOn w:val="Normal"/>
    <w:link w:val="BalloonTextChar"/>
    <w:uiPriority w:val="99"/>
    <w:semiHidden/>
    <w:unhideWhenUsed/>
    <w:rsid w:val="001B0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012"/>
    <w:rPr>
      <w:rFonts w:ascii="Tahoma" w:hAnsi="Tahoma" w:cs="Tahoma"/>
      <w:sz w:val="16"/>
      <w:szCs w:val="16"/>
    </w:rPr>
  </w:style>
  <w:style w:type="table" w:styleId="TableGrid">
    <w:name w:val="Table Grid"/>
    <w:basedOn w:val="TableNormal"/>
    <w:uiPriority w:val="39"/>
    <w:rsid w:val="005647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C75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A33"/>
    <w:pPr>
      <w:ind w:left="720"/>
      <w:contextualSpacing/>
    </w:pPr>
  </w:style>
  <w:style w:type="paragraph" w:styleId="Header">
    <w:name w:val="header"/>
    <w:basedOn w:val="Normal"/>
    <w:link w:val="HeaderChar"/>
    <w:uiPriority w:val="99"/>
    <w:unhideWhenUsed/>
    <w:rsid w:val="000A4C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C57"/>
  </w:style>
  <w:style w:type="paragraph" w:styleId="Footer">
    <w:name w:val="footer"/>
    <w:basedOn w:val="Normal"/>
    <w:link w:val="FooterChar"/>
    <w:uiPriority w:val="99"/>
    <w:unhideWhenUsed/>
    <w:rsid w:val="000A4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C57"/>
  </w:style>
  <w:style w:type="paragraph" w:styleId="BalloonText">
    <w:name w:val="Balloon Text"/>
    <w:basedOn w:val="Normal"/>
    <w:link w:val="BalloonTextChar"/>
    <w:uiPriority w:val="99"/>
    <w:semiHidden/>
    <w:unhideWhenUsed/>
    <w:rsid w:val="001B0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012"/>
    <w:rPr>
      <w:rFonts w:ascii="Tahoma" w:hAnsi="Tahoma" w:cs="Tahoma"/>
      <w:sz w:val="16"/>
      <w:szCs w:val="16"/>
    </w:rPr>
  </w:style>
  <w:style w:type="table" w:styleId="TableGrid">
    <w:name w:val="Table Grid"/>
    <w:basedOn w:val="TableNormal"/>
    <w:uiPriority w:val="39"/>
    <w:rsid w:val="005647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C75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jpeg"/><Relationship Id="rId21" Type="http://schemas.openxmlformats.org/officeDocument/2006/relationships/image" Target="media/image12.jpeg"/><Relationship Id="rId42" Type="http://schemas.openxmlformats.org/officeDocument/2006/relationships/image" Target="media/image33.jpeg"/><Relationship Id="rId47" Type="http://schemas.openxmlformats.org/officeDocument/2006/relationships/image" Target="media/image38.jpeg"/><Relationship Id="rId63" Type="http://schemas.openxmlformats.org/officeDocument/2006/relationships/image" Target="media/image54.jpeg"/><Relationship Id="rId68" Type="http://schemas.openxmlformats.org/officeDocument/2006/relationships/image" Target="media/image59.jpeg"/><Relationship Id="rId84" Type="http://schemas.openxmlformats.org/officeDocument/2006/relationships/image" Target="media/image75.jpeg"/><Relationship Id="rId89" Type="http://schemas.openxmlformats.org/officeDocument/2006/relationships/image" Target="media/image80.jpeg"/><Relationship Id="rId7" Type="http://schemas.openxmlformats.org/officeDocument/2006/relationships/footnotes" Target="footnotes.xml"/><Relationship Id="rId71" Type="http://schemas.openxmlformats.org/officeDocument/2006/relationships/image" Target="media/image62.jpeg"/><Relationship Id="rId92" Type="http://schemas.openxmlformats.org/officeDocument/2006/relationships/image" Target="media/image83.jpeg"/><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20.jpeg"/><Relationship Id="rId107" Type="http://schemas.openxmlformats.org/officeDocument/2006/relationships/theme" Target="theme/theme1.xml"/><Relationship Id="rId11" Type="http://schemas.openxmlformats.org/officeDocument/2006/relationships/footer" Target="footer1.xml"/><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image" Target="media/image36.jpeg"/><Relationship Id="rId53" Type="http://schemas.openxmlformats.org/officeDocument/2006/relationships/image" Target="media/image44.jpeg"/><Relationship Id="rId58" Type="http://schemas.openxmlformats.org/officeDocument/2006/relationships/image" Target="media/image49.jpeg"/><Relationship Id="rId66" Type="http://schemas.openxmlformats.org/officeDocument/2006/relationships/image" Target="media/image57.jpeg"/><Relationship Id="rId74" Type="http://schemas.openxmlformats.org/officeDocument/2006/relationships/image" Target="media/image65.jpeg"/><Relationship Id="rId79" Type="http://schemas.openxmlformats.org/officeDocument/2006/relationships/image" Target="media/image70.jpeg"/><Relationship Id="rId87" Type="http://schemas.openxmlformats.org/officeDocument/2006/relationships/image" Target="media/image78.jpeg"/><Relationship Id="rId102" Type="http://schemas.openxmlformats.org/officeDocument/2006/relationships/image" Target="media/image93.jpeg"/><Relationship Id="rId5" Type="http://schemas.openxmlformats.org/officeDocument/2006/relationships/settings" Target="settings.xml"/><Relationship Id="rId61" Type="http://schemas.openxmlformats.org/officeDocument/2006/relationships/image" Target="media/image52.jpeg"/><Relationship Id="rId82" Type="http://schemas.openxmlformats.org/officeDocument/2006/relationships/image" Target="media/image73.jpeg"/><Relationship Id="rId90" Type="http://schemas.openxmlformats.org/officeDocument/2006/relationships/image" Target="media/image81.jpeg"/><Relationship Id="rId95" Type="http://schemas.openxmlformats.org/officeDocument/2006/relationships/image" Target="media/image86.jpeg"/><Relationship Id="rId19" Type="http://schemas.openxmlformats.org/officeDocument/2006/relationships/image" Target="media/image10.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4.jpeg"/><Relationship Id="rId48" Type="http://schemas.openxmlformats.org/officeDocument/2006/relationships/image" Target="media/image39.jpeg"/><Relationship Id="rId56" Type="http://schemas.openxmlformats.org/officeDocument/2006/relationships/image" Target="media/image47.jpeg"/><Relationship Id="rId64" Type="http://schemas.openxmlformats.org/officeDocument/2006/relationships/image" Target="media/image55.jpeg"/><Relationship Id="rId69" Type="http://schemas.openxmlformats.org/officeDocument/2006/relationships/image" Target="media/image60.jpeg"/><Relationship Id="rId77" Type="http://schemas.openxmlformats.org/officeDocument/2006/relationships/image" Target="media/image68.jpeg"/><Relationship Id="rId100" Type="http://schemas.openxmlformats.org/officeDocument/2006/relationships/image" Target="media/image91.jpeg"/><Relationship Id="rId105" Type="http://schemas.openxmlformats.org/officeDocument/2006/relationships/image" Target="media/image96.jpeg"/><Relationship Id="rId8" Type="http://schemas.openxmlformats.org/officeDocument/2006/relationships/endnotes" Target="endnotes.xml"/><Relationship Id="rId51" Type="http://schemas.openxmlformats.org/officeDocument/2006/relationships/image" Target="media/image42.jpeg"/><Relationship Id="rId72" Type="http://schemas.openxmlformats.org/officeDocument/2006/relationships/image" Target="media/image63.jpeg"/><Relationship Id="rId80" Type="http://schemas.openxmlformats.org/officeDocument/2006/relationships/image" Target="media/image71.jpeg"/><Relationship Id="rId85" Type="http://schemas.openxmlformats.org/officeDocument/2006/relationships/image" Target="media/image76.jpeg"/><Relationship Id="rId93" Type="http://schemas.openxmlformats.org/officeDocument/2006/relationships/image" Target="media/image84.jpeg"/><Relationship Id="rId98" Type="http://schemas.openxmlformats.org/officeDocument/2006/relationships/image" Target="media/image89.jpe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7.jpeg"/><Relationship Id="rId59" Type="http://schemas.openxmlformats.org/officeDocument/2006/relationships/image" Target="media/image50.jpeg"/><Relationship Id="rId67" Type="http://schemas.openxmlformats.org/officeDocument/2006/relationships/image" Target="media/image58.jpeg"/><Relationship Id="rId103" Type="http://schemas.openxmlformats.org/officeDocument/2006/relationships/image" Target="media/image94.jpeg"/><Relationship Id="rId20" Type="http://schemas.openxmlformats.org/officeDocument/2006/relationships/image" Target="media/image11.jpeg"/><Relationship Id="rId41" Type="http://schemas.openxmlformats.org/officeDocument/2006/relationships/image" Target="media/image32.jpeg"/><Relationship Id="rId54" Type="http://schemas.openxmlformats.org/officeDocument/2006/relationships/image" Target="media/image45.jpeg"/><Relationship Id="rId62" Type="http://schemas.openxmlformats.org/officeDocument/2006/relationships/image" Target="media/image53.jpeg"/><Relationship Id="rId70" Type="http://schemas.openxmlformats.org/officeDocument/2006/relationships/image" Target="media/image61.jpeg"/><Relationship Id="rId75" Type="http://schemas.openxmlformats.org/officeDocument/2006/relationships/image" Target="media/image66.jpeg"/><Relationship Id="rId83" Type="http://schemas.openxmlformats.org/officeDocument/2006/relationships/image" Target="media/image74.jpeg"/><Relationship Id="rId88" Type="http://schemas.openxmlformats.org/officeDocument/2006/relationships/image" Target="media/image79.jpeg"/><Relationship Id="rId91" Type="http://schemas.openxmlformats.org/officeDocument/2006/relationships/image" Target="media/image82.jpeg"/><Relationship Id="rId96" Type="http://schemas.openxmlformats.org/officeDocument/2006/relationships/image" Target="media/image87.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image" Target="media/image40.jpeg"/><Relationship Id="rId57" Type="http://schemas.openxmlformats.org/officeDocument/2006/relationships/image" Target="media/image48.jpeg"/><Relationship Id="rId106" Type="http://schemas.openxmlformats.org/officeDocument/2006/relationships/fontTable" Target="fontTable.xml"/><Relationship Id="rId10" Type="http://schemas.openxmlformats.org/officeDocument/2006/relationships/image" Target="media/image2.tmp"/><Relationship Id="rId31" Type="http://schemas.openxmlformats.org/officeDocument/2006/relationships/image" Target="media/image22.jpeg"/><Relationship Id="rId44" Type="http://schemas.openxmlformats.org/officeDocument/2006/relationships/image" Target="media/image35.jpeg"/><Relationship Id="rId52" Type="http://schemas.openxmlformats.org/officeDocument/2006/relationships/image" Target="media/image43.jpeg"/><Relationship Id="rId60" Type="http://schemas.openxmlformats.org/officeDocument/2006/relationships/image" Target="media/image51.jpeg"/><Relationship Id="rId65" Type="http://schemas.openxmlformats.org/officeDocument/2006/relationships/image" Target="media/image56.jpeg"/><Relationship Id="rId73" Type="http://schemas.openxmlformats.org/officeDocument/2006/relationships/image" Target="media/image64.jpeg"/><Relationship Id="rId78" Type="http://schemas.openxmlformats.org/officeDocument/2006/relationships/image" Target="media/image69.jpeg"/><Relationship Id="rId81" Type="http://schemas.openxmlformats.org/officeDocument/2006/relationships/image" Target="media/image72.jpeg"/><Relationship Id="rId86" Type="http://schemas.openxmlformats.org/officeDocument/2006/relationships/image" Target="media/image77.jpeg"/><Relationship Id="rId94" Type="http://schemas.openxmlformats.org/officeDocument/2006/relationships/image" Target="media/image85.jpeg"/><Relationship Id="rId99" Type="http://schemas.openxmlformats.org/officeDocument/2006/relationships/image" Target="media/image90.jpeg"/><Relationship Id="rId101" Type="http://schemas.openxmlformats.org/officeDocument/2006/relationships/image" Target="media/image92.jpeg"/><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39" Type="http://schemas.openxmlformats.org/officeDocument/2006/relationships/image" Target="media/image30.jpeg"/><Relationship Id="rId34" Type="http://schemas.openxmlformats.org/officeDocument/2006/relationships/image" Target="media/image25.jpeg"/><Relationship Id="rId50" Type="http://schemas.openxmlformats.org/officeDocument/2006/relationships/image" Target="media/image41.jpeg"/><Relationship Id="rId55" Type="http://schemas.openxmlformats.org/officeDocument/2006/relationships/image" Target="media/image46.jpeg"/><Relationship Id="rId76" Type="http://schemas.openxmlformats.org/officeDocument/2006/relationships/image" Target="media/image67.jpeg"/><Relationship Id="rId97" Type="http://schemas.openxmlformats.org/officeDocument/2006/relationships/image" Target="media/image88.jpeg"/><Relationship Id="rId104" Type="http://schemas.openxmlformats.org/officeDocument/2006/relationships/image" Target="media/image9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7C036-5B65-4234-8E2C-623A0056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A1A90640.dotm</Template>
  <TotalTime>2</TotalTime>
  <Pages>6</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Nuttaporn Rochanahastin</dc:creator>
  <cp:lastModifiedBy>John Hey</cp:lastModifiedBy>
  <cp:revision>3</cp:revision>
  <dcterms:created xsi:type="dcterms:W3CDTF">2016-05-11T13:50:00Z</dcterms:created>
  <dcterms:modified xsi:type="dcterms:W3CDTF">2016-05-11T13:56:00Z</dcterms:modified>
</cp:coreProperties>
</file>